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65" w:rsidRDefault="009912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1265" w:rsidRDefault="00991265">
      <w:pPr>
        <w:pStyle w:val="ConsPlusNormal"/>
        <w:jc w:val="center"/>
        <w:outlineLvl w:val="0"/>
      </w:pPr>
    </w:p>
    <w:p w:rsidR="00991265" w:rsidRDefault="009912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1265" w:rsidRDefault="00991265">
      <w:pPr>
        <w:pStyle w:val="ConsPlusTitle"/>
        <w:jc w:val="center"/>
      </w:pPr>
    </w:p>
    <w:p w:rsidR="00991265" w:rsidRDefault="00991265">
      <w:pPr>
        <w:pStyle w:val="ConsPlusTitle"/>
        <w:jc w:val="center"/>
      </w:pPr>
      <w:r>
        <w:t>ПОСТАНОВЛЕНИЕ</w:t>
      </w:r>
    </w:p>
    <w:p w:rsidR="00991265" w:rsidRDefault="00991265">
      <w:pPr>
        <w:pStyle w:val="ConsPlusTitle"/>
        <w:jc w:val="center"/>
      </w:pPr>
      <w:r>
        <w:t>от 13 декабря 2021 г. N 2281</w:t>
      </w:r>
    </w:p>
    <w:p w:rsidR="00991265" w:rsidRDefault="00991265">
      <w:pPr>
        <w:pStyle w:val="ConsPlusTitle"/>
        <w:jc w:val="center"/>
      </w:pPr>
    </w:p>
    <w:p w:rsidR="00991265" w:rsidRDefault="00991265">
      <w:pPr>
        <w:pStyle w:val="ConsPlusTitle"/>
        <w:jc w:val="center"/>
      </w:pPr>
      <w:r>
        <w:t>ОБ УТВЕРЖДЕНИИ ПРАВИЛ</w:t>
      </w:r>
    </w:p>
    <w:p w:rsidR="00991265" w:rsidRDefault="00991265">
      <w:pPr>
        <w:pStyle w:val="ConsPlusTitle"/>
        <w:jc w:val="center"/>
      </w:pPr>
      <w:r>
        <w:t>ПРЕДОСТАВЛЕНИЯ СУБСИДИЙ РОССИЙСКИМ ОРГАНИЗАЦИЯМ</w:t>
      </w:r>
    </w:p>
    <w:p w:rsidR="00991265" w:rsidRDefault="00991265">
      <w:pPr>
        <w:pStyle w:val="ConsPlusTitle"/>
        <w:jc w:val="center"/>
      </w:pPr>
      <w:r>
        <w:t>НА ФИНАНСОВОЕ ОБЕСПЕЧЕНИЕ ЧАСТИ ЗАТРАТ НА РАЗРАБОТКУ</w:t>
      </w:r>
    </w:p>
    <w:p w:rsidR="00991265" w:rsidRDefault="00991265">
      <w:pPr>
        <w:pStyle w:val="ConsPlusTitle"/>
        <w:jc w:val="center"/>
      </w:pPr>
      <w:r>
        <w:t>И ОРГАНИЗАЦИЮ ПРОИЗВОДСТВА НОВЫХ ВИДОВ ПРОДУКЦИИ, А ТАКЖЕ</w:t>
      </w:r>
    </w:p>
    <w:p w:rsidR="00991265" w:rsidRDefault="00991265">
      <w:pPr>
        <w:pStyle w:val="ConsPlusTitle"/>
        <w:jc w:val="center"/>
      </w:pPr>
      <w:r>
        <w:t>МОДЕРНИЗАЦИЮ ЛИНЕЙКИ ВЫПУСКАЕМОЙ ПРОДУКЦИИ</w:t>
      </w:r>
    </w:p>
    <w:p w:rsidR="00991265" w:rsidRDefault="00991265">
      <w:pPr>
        <w:pStyle w:val="ConsPlusNormal"/>
        <w:jc w:val="center"/>
      </w:pPr>
    </w:p>
    <w:p w:rsidR="00991265" w:rsidRDefault="0099126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2022 г.</w:t>
      </w:r>
    </w:p>
    <w:p w:rsidR="00991265" w:rsidRDefault="00991265">
      <w:pPr>
        <w:pStyle w:val="ConsPlusNormal"/>
        <w:ind w:firstLine="540"/>
        <w:jc w:val="both"/>
      </w:pPr>
    </w:p>
    <w:p w:rsidR="00991265" w:rsidRDefault="00991265">
      <w:pPr>
        <w:pStyle w:val="ConsPlusNormal"/>
        <w:jc w:val="right"/>
      </w:pPr>
      <w:r>
        <w:t>Председатель Правительства</w:t>
      </w:r>
    </w:p>
    <w:p w:rsidR="00991265" w:rsidRDefault="00991265">
      <w:pPr>
        <w:pStyle w:val="ConsPlusNormal"/>
        <w:jc w:val="right"/>
      </w:pPr>
      <w:r>
        <w:t>Российской Федерации</w:t>
      </w:r>
    </w:p>
    <w:p w:rsidR="00991265" w:rsidRDefault="00991265">
      <w:pPr>
        <w:pStyle w:val="ConsPlusNormal"/>
        <w:jc w:val="right"/>
      </w:pPr>
      <w:r>
        <w:t>М.МИШУСТИН</w:t>
      </w:r>
    </w:p>
    <w:p w:rsidR="00991265" w:rsidRDefault="00991265">
      <w:pPr>
        <w:pStyle w:val="ConsPlusNormal"/>
        <w:ind w:firstLine="540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0"/>
      </w:pPr>
      <w:r>
        <w:t>Утверждены</w:t>
      </w:r>
    </w:p>
    <w:p w:rsidR="00991265" w:rsidRDefault="00991265">
      <w:pPr>
        <w:pStyle w:val="ConsPlusNormal"/>
        <w:jc w:val="right"/>
      </w:pPr>
      <w:r>
        <w:t>постановлением Правительства</w:t>
      </w:r>
    </w:p>
    <w:p w:rsidR="00991265" w:rsidRDefault="00991265">
      <w:pPr>
        <w:pStyle w:val="ConsPlusNormal"/>
        <w:jc w:val="right"/>
      </w:pPr>
      <w:r>
        <w:t>Российской Федерации</w:t>
      </w:r>
    </w:p>
    <w:p w:rsidR="00991265" w:rsidRDefault="00991265">
      <w:pPr>
        <w:pStyle w:val="ConsPlusNormal"/>
        <w:jc w:val="right"/>
      </w:pPr>
      <w:r>
        <w:t>от 13 декабря 2021 г. N 2281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Title"/>
        <w:jc w:val="center"/>
      </w:pPr>
      <w:bookmarkStart w:id="0" w:name="P29"/>
      <w:bookmarkEnd w:id="0"/>
      <w:r>
        <w:t>ПРАВИЛА</w:t>
      </w:r>
    </w:p>
    <w:p w:rsidR="00991265" w:rsidRDefault="00991265">
      <w:pPr>
        <w:pStyle w:val="ConsPlusTitle"/>
        <w:jc w:val="center"/>
      </w:pPr>
      <w:r>
        <w:t>ПРЕДОСТАВЛЕНИЯ СУБСИДИЙ РОССИЙСКИМ ОРГАНИЗАЦИЯМ</w:t>
      </w:r>
    </w:p>
    <w:p w:rsidR="00991265" w:rsidRDefault="00991265">
      <w:pPr>
        <w:pStyle w:val="ConsPlusTitle"/>
        <w:jc w:val="center"/>
      </w:pPr>
      <w:r>
        <w:t>НА ФИНАНСОВОЕ ОБЕСПЕЧЕНИЕ ЧАСТИ ЗАТРАТ НА РАЗРАБОТКУ</w:t>
      </w:r>
    </w:p>
    <w:p w:rsidR="00991265" w:rsidRDefault="00991265">
      <w:pPr>
        <w:pStyle w:val="ConsPlusTitle"/>
        <w:jc w:val="center"/>
      </w:pPr>
      <w:r>
        <w:t>И ОРГАНИЗАЦИЮ ПРОИЗВОДСТВА НОВЫХ ВИДОВ ПРОДУКЦИИ, А ТАКЖЕ</w:t>
      </w:r>
    </w:p>
    <w:p w:rsidR="00991265" w:rsidRDefault="00991265">
      <w:pPr>
        <w:pStyle w:val="ConsPlusTitle"/>
        <w:jc w:val="center"/>
      </w:pPr>
      <w:r>
        <w:t>МОДЕРНИЗАЦИЮ ЛИНЕЙКИ 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bookmarkStart w:id="1" w:name="P35"/>
      <w:bookmarkEnd w:id="1"/>
      <w:r>
        <w:t>1. Настоящие Правила устанавливают цели, условия и порядок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 (далее - субсидии).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Субсидии предоставляются в рамках государственной </w:t>
      </w:r>
      <w:hyperlink r:id="rId5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 в целях стимулирования производства конкурентоспособной продукции сельскохозяйственного машиностроения, машиностроения для пищевой и перерабатывающей промышленности, создания в указанных отраслях инновационных технологий, машин и оборудования и увеличения объема инвестиций в научно-исследовательские и опытно-конструкторские работы.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"продукция" - сельскохозяйственная техника и оборудование для хранения и переработки сельскохозяйственной продукции, предусмотренные </w:t>
      </w:r>
      <w:hyperlink w:anchor="P65">
        <w:r>
          <w:rPr>
            <w:color w:val="0000FF"/>
          </w:rPr>
          <w:t>пунктом 9</w:t>
        </w:r>
      </w:hyperlink>
      <w:r>
        <w:t xml:space="preserve"> настоящих Правил, а также компоненты для их производства;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lastRenderedPageBreak/>
        <w:t>"организация" - юридическое лицо, являющееся налоговым резидентом Российской Федерации не менее 3 лет со дня постановки на учет в налоговом органе и осуществляющее производство продукции;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"модернизация продукции" - создание продукции (взамен производимой организацией продукции) с улучшенными техническими характеристиками и потребительскими свойствами путем внесения изменений в конструкцию производимой продукции;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"линейка продукции" - группа связанных изделий под одной маркой, представляющая один вид продукции;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"новый вид продукции" - продукция, обладающая новыми потребительскими свойствами и улучшенными техническими характеристиками, которая создана с применением современных и (или) новых технологий, инноваций (нововведений);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"научно-исследовательская организация" - научная организация и (или) государственный научный центр, не являющиеся образовательной организацией высшего образования, обладающие компетенциями для выполнения научно-исследовательских, опытно-конструкторских и технологических работ в отношении продукции;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"научно-производственный проект" - ограниченный по времени и ресурсам комплекс мероприятий по разработке (модернизации) и организации производства новых видов продукции (продукции с улучшенными техническими характеристиками и потребительскими свойствами);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"изделие сравнения" - продукция, приобретаемая организацией в целях исследования и сопоставления с продукцией, создаваемой в рамках научно-производственного проекта.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3. Результатом предоставления субсидии является достижение стоимостного объема реализации продукции, созданной организацией в рамках научно-производственного проекта, на дату окончания научно-производственного проекта, который должен превышать предоставленный размер субсидии: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не менее чем в 3 раза - для научно-производственных проектов, реализация которых направлена на разработку и организацию производства новых видов продукции;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не менее чем в 5 раз - для научно-производственных проектов, реализация которых направлена на модернизацию и организацию производства продукции с улучшенными техническими характеристиками и потребительскими свойствами.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4. Показателями, необходимыми для достижения результата предоставления субсидии, являются: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количество созданных организацией в отчетном финансовом году в рамках научно-производственного проекта рабочих мест конструкторов;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количество созданных организацией в отчетном финансовом году результатов интеллектуальной деятельности, охраняемых патентами;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в) объем реализации продукции, созданной организацией в отчетном финансовом году в рамках научно-производственного проекта, на экспорт.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5. Плановые значения результата предоставления субсидии и показателей, необходимых для достижения результата предоставления субсидии, устанавливаются в соглашении о предоставлении субсидии в соответствии с планом-графиком реализации научно-производственного проекта, представленным организацией в соответствии с </w:t>
      </w:r>
      <w:hyperlink w:anchor="P108">
        <w:r>
          <w:rPr>
            <w:color w:val="0000FF"/>
          </w:rPr>
          <w:t>подпунктом "з" пункта 15</w:t>
        </w:r>
      </w:hyperlink>
      <w:r>
        <w:t xml:space="preserve"> настоящих Правил в составе заявки на участие в отборе, осуществляемом путем проведения конкурса для определения получателей субсидии (далее соответственно - заявка, отбор), и направлены на достижение целевых индикаторов и показателей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6. Субсидии предоставляются Министерством промышленности и торговли Российской Федерации в пределах лимитов бюджетных обязательств на соответствующий финансовый год и плановый период,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" w:name="P56"/>
      <w:bookmarkEnd w:id="2"/>
      <w:r>
        <w:lastRenderedPageBreak/>
        <w:t>7. Субсидия является источником финансового обеспечения до 60 процентов затрат организации на реализацию научно-производственного проекта, возникающих не ранее календарного года получения субсидии, в том числе до заключения соглашения о предоставлении субсидии. Субсидия предоставляется на финансовое обеспечение следующих затрат организации (с учетом предельных ограничений в течение каждого финансового года):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расходы на оплату труда работников организации, непосредственно занятых выполнением научно-исследовательских, опытно-конструкторских и технологических работ,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начисленные на указанные суммы расходов на оплату труда (не более 50 процентов размера субсидии, предоставляемой организации в соответствующем финансовом году);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расходы на оплату работ (услуг) сторонних организаций (за исключением научно-исследовательских организаций), привлекаемых к реализации научно-производственного проекта, за исключением расходов, связанных со строительством, реконструкцией зданий и сооружений (не более 15 процентов размера субсидии, предоставляемой организации в соответствующем финансовом году);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в) расходы на оплату работ (услуг) научно-исследовательских организаций, привлекаемых к реализации научно-производственного проекта, за исключением расходов, связанных со строительством, реконструкцией зданий и сооружений (не более 20 процентов размера субсидии, предоставляемой организации в соответствующем финансовом году);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г) расходы на изготовление опытных образцов, макетов и стендов, в том числе на приобретение материалов и комплектующих изделий (не более 50 процентов размера субсидии, предоставляемой организации в соответствующем финансовом году);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д) расходы на приобретение изделий сравнения (не более 10 процентов размера субсидии, предоставляемой организации в соответствующем финансовом году);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е) расходы на аренду (лизинг) технологического, измерительного и испытательного оборудования и технологической оснастки, необходимых для создания продукции (не более 20 процентов размера субсидии, предоставляемой организации в соответствующем финансовом году).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3" w:name="P63"/>
      <w:bookmarkEnd w:id="3"/>
      <w:r>
        <w:t>8. В отношении научно-производственных проектов, реализация которых направлена на разработку и организацию производства новых видов продукции, субсидия предоставляется организации в течение не более 3 лет начиная с первого года реализации научно-производственного проекта. Срок реализации научно-производственного проекта не может превышать 8 лет, срок выполнения научно-исследовательских, опытно-конструкторских и технологических работ не может превышать 3 лет.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 отношении научно-производственных проектов, реализация которых направлена на модернизацию и организацию производства продукции с улучшенными техническими характеристиками и потребительскими свойствами, субсидия предоставляется организации в течение не более 2 лет начиная с первого года реализации научно-производственного проекта. Срок реализации научно-производственного проекта не может превышать 5 лет, срок выполнения научно-исследовательских, опытно-конструкторских и технологических работ не может превышать 2 лет.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4" w:name="P65"/>
      <w:bookmarkEnd w:id="4"/>
      <w:r>
        <w:t xml:space="preserve">9. В целях заключения соглашений о предоставлении субсидии Министерством промышленности и торговли Российской Федерации проводится отбор исходя из наилучших условий достижения результатов предоставления субсидии. Право на участие в отборе и получение субсидии имеет организация, продукция которой классифицируется в соответствии с Общероссийским </w:t>
      </w:r>
      <w:hyperlink r:id="rId7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следующими кодами:</w:t>
      </w:r>
    </w:p>
    <w:p w:rsidR="00991265" w:rsidRDefault="00991265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25.29.1</w:t>
        </w:r>
      </w:hyperlink>
      <w:r>
        <w:t xml:space="preserve">, </w:t>
      </w:r>
      <w:hyperlink r:id="rId9">
        <w:r>
          <w:rPr>
            <w:color w:val="0000FF"/>
          </w:rPr>
          <w:t>25.73.50</w:t>
        </w:r>
      </w:hyperlink>
      <w:r>
        <w:t xml:space="preserve">, </w:t>
      </w:r>
      <w:hyperlink r:id="rId10">
        <w:r>
          <w:rPr>
            <w:color w:val="0000FF"/>
          </w:rPr>
          <w:t>25.91.11</w:t>
        </w:r>
      </w:hyperlink>
      <w:r>
        <w:t xml:space="preserve">, </w:t>
      </w:r>
      <w:hyperlink r:id="rId11">
        <w:r>
          <w:rPr>
            <w:color w:val="0000FF"/>
          </w:rPr>
          <w:t>28.13.12</w:t>
        </w:r>
      </w:hyperlink>
      <w:r>
        <w:t xml:space="preserve">, </w:t>
      </w:r>
      <w:hyperlink r:id="rId12">
        <w:r>
          <w:rPr>
            <w:color w:val="0000FF"/>
          </w:rPr>
          <w:t>28.13.14</w:t>
        </w:r>
      </w:hyperlink>
      <w:r>
        <w:t xml:space="preserve">, </w:t>
      </w:r>
      <w:hyperlink r:id="rId13">
        <w:r>
          <w:rPr>
            <w:color w:val="0000FF"/>
          </w:rPr>
          <w:t>28.13.14.190</w:t>
        </w:r>
      </w:hyperlink>
      <w:r>
        <w:t xml:space="preserve">, </w:t>
      </w:r>
      <w:hyperlink r:id="rId14">
        <w:r>
          <w:rPr>
            <w:color w:val="0000FF"/>
          </w:rPr>
          <w:t>28.13.21</w:t>
        </w:r>
      </w:hyperlink>
      <w:r>
        <w:t xml:space="preserve">, из </w:t>
      </w:r>
      <w:hyperlink r:id="rId15">
        <w:r>
          <w:rPr>
            <w:color w:val="0000FF"/>
          </w:rPr>
          <w:t>28.21.12</w:t>
        </w:r>
      </w:hyperlink>
      <w:r>
        <w:t xml:space="preserve"> (инсинераторы), </w:t>
      </w:r>
      <w:hyperlink r:id="rId16">
        <w:r>
          <w:rPr>
            <w:color w:val="0000FF"/>
          </w:rPr>
          <w:t>28.21.13</w:t>
        </w:r>
      </w:hyperlink>
      <w:r>
        <w:t xml:space="preserve">, </w:t>
      </w:r>
      <w:hyperlink r:id="rId17">
        <w:r>
          <w:rPr>
            <w:color w:val="0000FF"/>
          </w:rPr>
          <w:t>28.22.14.129</w:t>
        </w:r>
      </w:hyperlink>
      <w:r>
        <w:t xml:space="preserve">, </w:t>
      </w:r>
      <w:hyperlink r:id="rId18">
        <w:r>
          <w:rPr>
            <w:color w:val="0000FF"/>
          </w:rPr>
          <w:t>28.22.17</w:t>
        </w:r>
      </w:hyperlink>
      <w:r>
        <w:t xml:space="preserve">, </w:t>
      </w:r>
      <w:hyperlink r:id="rId19">
        <w:r>
          <w:rPr>
            <w:color w:val="0000FF"/>
          </w:rPr>
          <w:t>28.22.17.111</w:t>
        </w:r>
      </w:hyperlink>
      <w:r>
        <w:t xml:space="preserve">, </w:t>
      </w:r>
      <w:hyperlink r:id="rId20">
        <w:r>
          <w:rPr>
            <w:color w:val="0000FF"/>
          </w:rPr>
          <w:t>28.22.17.112</w:t>
        </w:r>
      </w:hyperlink>
      <w:r>
        <w:t xml:space="preserve">, </w:t>
      </w:r>
      <w:hyperlink r:id="rId21">
        <w:r>
          <w:rPr>
            <w:color w:val="0000FF"/>
          </w:rPr>
          <w:t>28.22.17.113</w:t>
        </w:r>
      </w:hyperlink>
      <w:r>
        <w:t xml:space="preserve">, </w:t>
      </w:r>
      <w:hyperlink r:id="rId22">
        <w:r>
          <w:rPr>
            <w:color w:val="0000FF"/>
          </w:rPr>
          <w:t>28.22.17.114</w:t>
        </w:r>
      </w:hyperlink>
      <w:r>
        <w:t xml:space="preserve">, </w:t>
      </w:r>
      <w:hyperlink r:id="rId23">
        <w:r>
          <w:rPr>
            <w:color w:val="0000FF"/>
          </w:rPr>
          <w:t>28.22.17.115</w:t>
        </w:r>
      </w:hyperlink>
      <w:r>
        <w:t xml:space="preserve">, </w:t>
      </w:r>
      <w:hyperlink r:id="rId24">
        <w:r>
          <w:rPr>
            <w:color w:val="0000FF"/>
          </w:rPr>
          <w:t>28.22.17.116</w:t>
        </w:r>
      </w:hyperlink>
      <w:r>
        <w:t xml:space="preserve">, </w:t>
      </w:r>
      <w:hyperlink r:id="rId25">
        <w:r>
          <w:rPr>
            <w:color w:val="0000FF"/>
          </w:rPr>
          <w:t>28.22.17.120</w:t>
        </w:r>
      </w:hyperlink>
      <w:r>
        <w:t xml:space="preserve">, </w:t>
      </w:r>
      <w:hyperlink r:id="rId26">
        <w:r>
          <w:rPr>
            <w:color w:val="0000FF"/>
          </w:rPr>
          <w:t>28.22.17.190</w:t>
        </w:r>
      </w:hyperlink>
      <w:r>
        <w:t xml:space="preserve">, </w:t>
      </w:r>
      <w:hyperlink r:id="rId27">
        <w:r>
          <w:rPr>
            <w:color w:val="0000FF"/>
          </w:rPr>
          <w:t>28.22.18.220</w:t>
        </w:r>
      </w:hyperlink>
      <w:r>
        <w:t xml:space="preserve">, </w:t>
      </w:r>
      <w:hyperlink r:id="rId28">
        <w:r>
          <w:rPr>
            <w:color w:val="0000FF"/>
          </w:rPr>
          <w:t>28.22.18.230</w:t>
        </w:r>
      </w:hyperlink>
      <w:r>
        <w:t xml:space="preserve">, </w:t>
      </w:r>
      <w:hyperlink r:id="rId29">
        <w:r>
          <w:rPr>
            <w:color w:val="0000FF"/>
          </w:rPr>
          <w:t>28.22.18.231</w:t>
        </w:r>
      </w:hyperlink>
      <w:r>
        <w:t xml:space="preserve">, </w:t>
      </w:r>
      <w:hyperlink r:id="rId30">
        <w:r>
          <w:rPr>
            <w:color w:val="0000FF"/>
          </w:rPr>
          <w:t>28.22.18.246</w:t>
        </w:r>
      </w:hyperlink>
      <w:r>
        <w:t xml:space="preserve">, </w:t>
      </w:r>
      <w:hyperlink r:id="rId31">
        <w:r>
          <w:rPr>
            <w:color w:val="0000FF"/>
          </w:rPr>
          <w:t>28.22.18.254</w:t>
        </w:r>
      </w:hyperlink>
      <w:r>
        <w:t xml:space="preserve">, </w:t>
      </w:r>
      <w:hyperlink r:id="rId32">
        <w:r>
          <w:rPr>
            <w:color w:val="0000FF"/>
          </w:rPr>
          <w:t>28.22.18.261</w:t>
        </w:r>
      </w:hyperlink>
      <w:r>
        <w:t xml:space="preserve">, </w:t>
      </w:r>
      <w:hyperlink r:id="rId33">
        <w:r>
          <w:rPr>
            <w:color w:val="0000FF"/>
          </w:rPr>
          <w:t>28.22.18.264</w:t>
        </w:r>
      </w:hyperlink>
      <w:r>
        <w:t xml:space="preserve">, </w:t>
      </w:r>
      <w:hyperlink r:id="rId34">
        <w:r>
          <w:rPr>
            <w:color w:val="0000FF"/>
          </w:rPr>
          <w:t>28.22.18.320</w:t>
        </w:r>
      </w:hyperlink>
      <w:r>
        <w:t xml:space="preserve">, </w:t>
      </w:r>
      <w:hyperlink r:id="rId35">
        <w:r>
          <w:rPr>
            <w:color w:val="0000FF"/>
          </w:rPr>
          <w:t>28.25.11.110</w:t>
        </w:r>
      </w:hyperlink>
      <w:r>
        <w:t xml:space="preserve">, </w:t>
      </w:r>
      <w:hyperlink r:id="rId36">
        <w:r>
          <w:rPr>
            <w:color w:val="0000FF"/>
          </w:rPr>
          <w:t>28.25.13.110</w:t>
        </w:r>
      </w:hyperlink>
      <w:r>
        <w:t xml:space="preserve">, </w:t>
      </w:r>
      <w:hyperlink r:id="rId37">
        <w:r>
          <w:rPr>
            <w:color w:val="0000FF"/>
          </w:rPr>
          <w:t>28.25.13.115</w:t>
        </w:r>
      </w:hyperlink>
      <w:r>
        <w:t xml:space="preserve">, </w:t>
      </w:r>
      <w:hyperlink r:id="rId38">
        <w:r>
          <w:rPr>
            <w:color w:val="0000FF"/>
          </w:rPr>
          <w:t>28.25.14.112</w:t>
        </w:r>
      </w:hyperlink>
      <w:r>
        <w:t xml:space="preserve">, </w:t>
      </w:r>
      <w:hyperlink r:id="rId39">
        <w:r>
          <w:rPr>
            <w:color w:val="0000FF"/>
          </w:rPr>
          <w:t>28.25.14.129</w:t>
        </w:r>
      </w:hyperlink>
      <w:r>
        <w:t xml:space="preserve">, </w:t>
      </w:r>
      <w:hyperlink r:id="rId40">
        <w:r>
          <w:rPr>
            <w:color w:val="0000FF"/>
          </w:rPr>
          <w:t>28.29.12</w:t>
        </w:r>
      </w:hyperlink>
      <w:r>
        <w:t xml:space="preserve">, </w:t>
      </w:r>
      <w:hyperlink r:id="rId41">
        <w:r>
          <w:rPr>
            <w:color w:val="0000FF"/>
          </w:rPr>
          <w:t>28.29.21</w:t>
        </w:r>
      </w:hyperlink>
      <w:r>
        <w:t xml:space="preserve">, </w:t>
      </w:r>
      <w:hyperlink r:id="rId42">
        <w:r>
          <w:rPr>
            <w:color w:val="0000FF"/>
          </w:rPr>
          <w:t>28.29.31.110</w:t>
        </w:r>
      </w:hyperlink>
      <w:r>
        <w:t xml:space="preserve">, </w:t>
      </w:r>
      <w:hyperlink r:id="rId43">
        <w:r>
          <w:rPr>
            <w:color w:val="0000FF"/>
          </w:rPr>
          <w:t>28.29.31.120</w:t>
        </w:r>
      </w:hyperlink>
      <w:r>
        <w:t xml:space="preserve">, </w:t>
      </w:r>
      <w:hyperlink r:id="rId44">
        <w:r>
          <w:rPr>
            <w:color w:val="0000FF"/>
          </w:rPr>
          <w:t>28.29.31.130</w:t>
        </w:r>
      </w:hyperlink>
      <w:r>
        <w:t xml:space="preserve">, </w:t>
      </w:r>
      <w:hyperlink r:id="rId45">
        <w:r>
          <w:rPr>
            <w:color w:val="0000FF"/>
          </w:rPr>
          <w:t>28.29.39</w:t>
        </w:r>
      </w:hyperlink>
      <w:r>
        <w:t xml:space="preserve">, </w:t>
      </w:r>
      <w:hyperlink r:id="rId46">
        <w:r>
          <w:rPr>
            <w:color w:val="0000FF"/>
          </w:rPr>
          <w:t>28.29.41</w:t>
        </w:r>
      </w:hyperlink>
      <w:r>
        <w:t xml:space="preserve">, </w:t>
      </w:r>
      <w:hyperlink r:id="rId47">
        <w:r>
          <w:rPr>
            <w:color w:val="0000FF"/>
          </w:rPr>
          <w:t>28.29.43</w:t>
        </w:r>
      </w:hyperlink>
      <w:r>
        <w:t xml:space="preserve">, </w:t>
      </w:r>
      <w:hyperlink r:id="rId48">
        <w:r>
          <w:rPr>
            <w:color w:val="0000FF"/>
          </w:rPr>
          <w:t>28.29.50</w:t>
        </w:r>
      </w:hyperlink>
      <w:r>
        <w:t xml:space="preserve">, </w:t>
      </w:r>
      <w:hyperlink r:id="rId49">
        <w:r>
          <w:rPr>
            <w:color w:val="0000FF"/>
          </w:rPr>
          <w:t>28.30.2</w:t>
        </w:r>
      </w:hyperlink>
      <w:r>
        <w:t xml:space="preserve">, </w:t>
      </w:r>
      <w:hyperlink r:id="rId50">
        <w:r>
          <w:rPr>
            <w:color w:val="0000FF"/>
          </w:rPr>
          <w:t>28.30.31</w:t>
        </w:r>
      </w:hyperlink>
      <w:r>
        <w:t xml:space="preserve">, </w:t>
      </w:r>
      <w:hyperlink r:id="rId51">
        <w:r>
          <w:rPr>
            <w:color w:val="0000FF"/>
          </w:rPr>
          <w:t>28.30.31.110</w:t>
        </w:r>
      </w:hyperlink>
      <w:r>
        <w:t xml:space="preserve">, </w:t>
      </w:r>
      <w:hyperlink r:id="rId52">
        <w:r>
          <w:rPr>
            <w:color w:val="0000FF"/>
          </w:rPr>
          <w:t>28.30.32.111</w:t>
        </w:r>
      </w:hyperlink>
      <w:r>
        <w:t xml:space="preserve">, </w:t>
      </w:r>
      <w:hyperlink r:id="rId53">
        <w:r>
          <w:rPr>
            <w:color w:val="0000FF"/>
          </w:rPr>
          <w:t>28.30.32.112</w:t>
        </w:r>
      </w:hyperlink>
      <w:r>
        <w:t xml:space="preserve">, </w:t>
      </w:r>
      <w:hyperlink r:id="rId54">
        <w:r>
          <w:rPr>
            <w:color w:val="0000FF"/>
          </w:rPr>
          <w:t>28.30.32.119</w:t>
        </w:r>
      </w:hyperlink>
      <w:r>
        <w:t xml:space="preserve">, </w:t>
      </w:r>
      <w:hyperlink r:id="rId55">
        <w:r>
          <w:rPr>
            <w:color w:val="0000FF"/>
          </w:rPr>
          <w:t>28.30.32.130</w:t>
        </w:r>
      </w:hyperlink>
      <w:r>
        <w:t xml:space="preserve">, </w:t>
      </w:r>
      <w:hyperlink r:id="rId56">
        <w:r>
          <w:rPr>
            <w:color w:val="0000FF"/>
          </w:rPr>
          <w:t>28.30.32.140</w:t>
        </w:r>
      </w:hyperlink>
      <w:r>
        <w:t xml:space="preserve">, </w:t>
      </w:r>
      <w:hyperlink r:id="rId57">
        <w:r>
          <w:rPr>
            <w:color w:val="0000FF"/>
          </w:rPr>
          <w:t>28.30.33.110</w:t>
        </w:r>
      </w:hyperlink>
      <w:r>
        <w:t xml:space="preserve">, </w:t>
      </w:r>
      <w:hyperlink r:id="rId58">
        <w:r>
          <w:rPr>
            <w:color w:val="0000FF"/>
          </w:rPr>
          <w:t>28.30.33.120</w:t>
        </w:r>
      </w:hyperlink>
      <w:r>
        <w:t xml:space="preserve">, </w:t>
      </w:r>
      <w:hyperlink r:id="rId59">
        <w:r>
          <w:rPr>
            <w:color w:val="0000FF"/>
          </w:rPr>
          <w:t>28.30.34</w:t>
        </w:r>
      </w:hyperlink>
      <w:r>
        <w:t xml:space="preserve">, </w:t>
      </w:r>
      <w:hyperlink r:id="rId60">
        <w:r>
          <w:rPr>
            <w:color w:val="0000FF"/>
          </w:rPr>
          <w:t>28.30.39</w:t>
        </w:r>
      </w:hyperlink>
      <w:r>
        <w:t xml:space="preserve">, </w:t>
      </w:r>
      <w:hyperlink r:id="rId61">
        <w:r>
          <w:rPr>
            <w:color w:val="0000FF"/>
          </w:rPr>
          <w:t>28.30.5</w:t>
        </w:r>
      </w:hyperlink>
      <w:r>
        <w:t xml:space="preserve">, </w:t>
      </w:r>
      <w:hyperlink r:id="rId62">
        <w:r>
          <w:rPr>
            <w:color w:val="0000FF"/>
          </w:rPr>
          <w:t>28.30.51</w:t>
        </w:r>
      </w:hyperlink>
      <w:r>
        <w:t xml:space="preserve">, </w:t>
      </w:r>
      <w:hyperlink r:id="rId63">
        <w:r>
          <w:rPr>
            <w:color w:val="0000FF"/>
          </w:rPr>
          <w:t>28.30.52</w:t>
        </w:r>
      </w:hyperlink>
      <w:r>
        <w:t xml:space="preserve">, </w:t>
      </w:r>
      <w:hyperlink r:id="rId64">
        <w:r>
          <w:rPr>
            <w:color w:val="0000FF"/>
          </w:rPr>
          <w:t>28.30.53</w:t>
        </w:r>
      </w:hyperlink>
      <w:r>
        <w:t xml:space="preserve">, </w:t>
      </w:r>
      <w:hyperlink r:id="rId65">
        <w:r>
          <w:rPr>
            <w:color w:val="0000FF"/>
          </w:rPr>
          <w:t>28.30.54</w:t>
        </w:r>
      </w:hyperlink>
      <w:r>
        <w:t xml:space="preserve">, </w:t>
      </w:r>
      <w:hyperlink r:id="rId66">
        <w:r>
          <w:rPr>
            <w:color w:val="0000FF"/>
          </w:rPr>
          <w:t>28.30.54.110</w:t>
        </w:r>
      </w:hyperlink>
      <w:r>
        <w:t xml:space="preserve">, </w:t>
      </w:r>
      <w:hyperlink r:id="rId67">
        <w:r>
          <w:rPr>
            <w:color w:val="0000FF"/>
          </w:rPr>
          <w:t>28.30.54.120</w:t>
        </w:r>
      </w:hyperlink>
      <w:r>
        <w:t xml:space="preserve">, </w:t>
      </w:r>
      <w:hyperlink r:id="rId68">
        <w:r>
          <w:rPr>
            <w:color w:val="0000FF"/>
          </w:rPr>
          <w:t>28.30.59</w:t>
        </w:r>
      </w:hyperlink>
      <w:r>
        <w:t xml:space="preserve">, </w:t>
      </w:r>
      <w:hyperlink r:id="rId69">
        <w:r>
          <w:rPr>
            <w:color w:val="0000FF"/>
          </w:rPr>
          <w:t>28.30.59.110</w:t>
        </w:r>
      </w:hyperlink>
      <w:r>
        <w:t xml:space="preserve">, </w:t>
      </w:r>
      <w:hyperlink r:id="rId70">
        <w:r>
          <w:rPr>
            <w:color w:val="0000FF"/>
          </w:rPr>
          <w:t>28.30.59.111</w:t>
        </w:r>
      </w:hyperlink>
      <w:r>
        <w:t xml:space="preserve">, </w:t>
      </w:r>
      <w:hyperlink r:id="rId71">
        <w:r>
          <w:rPr>
            <w:color w:val="0000FF"/>
          </w:rPr>
          <w:t>28.30.59.112</w:t>
        </w:r>
      </w:hyperlink>
      <w:r>
        <w:t xml:space="preserve">, </w:t>
      </w:r>
      <w:hyperlink r:id="rId72">
        <w:r>
          <w:rPr>
            <w:color w:val="0000FF"/>
          </w:rPr>
          <w:t>28.30.59.114</w:t>
        </w:r>
      </w:hyperlink>
      <w:r>
        <w:t xml:space="preserve">, </w:t>
      </w:r>
      <w:hyperlink r:id="rId73">
        <w:r>
          <w:rPr>
            <w:color w:val="0000FF"/>
          </w:rPr>
          <w:t>28.30.59.119</w:t>
        </w:r>
      </w:hyperlink>
      <w:r>
        <w:t xml:space="preserve">, </w:t>
      </w:r>
      <w:hyperlink r:id="rId74">
        <w:r>
          <w:rPr>
            <w:color w:val="0000FF"/>
          </w:rPr>
          <w:t>28.30.59.120</w:t>
        </w:r>
      </w:hyperlink>
      <w:r>
        <w:t xml:space="preserve">, </w:t>
      </w:r>
      <w:hyperlink r:id="rId75">
        <w:r>
          <w:rPr>
            <w:color w:val="0000FF"/>
          </w:rPr>
          <w:t>28.30.59.143</w:t>
        </w:r>
      </w:hyperlink>
      <w:r>
        <w:t xml:space="preserve">, </w:t>
      </w:r>
      <w:hyperlink r:id="rId76">
        <w:r>
          <w:rPr>
            <w:color w:val="0000FF"/>
          </w:rPr>
          <w:t>28.30.59.190</w:t>
        </w:r>
      </w:hyperlink>
      <w:r>
        <w:t xml:space="preserve">, </w:t>
      </w:r>
      <w:hyperlink r:id="rId77">
        <w:r>
          <w:rPr>
            <w:color w:val="0000FF"/>
          </w:rPr>
          <w:t>28.30.6</w:t>
        </w:r>
      </w:hyperlink>
      <w:r>
        <w:t xml:space="preserve">, </w:t>
      </w:r>
      <w:hyperlink r:id="rId78">
        <w:r>
          <w:rPr>
            <w:color w:val="0000FF"/>
          </w:rPr>
          <w:t>28.30.7</w:t>
        </w:r>
      </w:hyperlink>
      <w:r>
        <w:t xml:space="preserve">, </w:t>
      </w:r>
      <w:hyperlink r:id="rId79">
        <w:r>
          <w:rPr>
            <w:color w:val="0000FF"/>
          </w:rPr>
          <w:t>28.30.81</w:t>
        </w:r>
      </w:hyperlink>
      <w:r>
        <w:t xml:space="preserve">, </w:t>
      </w:r>
      <w:hyperlink r:id="rId80">
        <w:r>
          <w:rPr>
            <w:color w:val="0000FF"/>
          </w:rPr>
          <w:t>28.30.82</w:t>
        </w:r>
      </w:hyperlink>
      <w:r>
        <w:t xml:space="preserve">, </w:t>
      </w:r>
      <w:hyperlink r:id="rId81">
        <w:r>
          <w:rPr>
            <w:color w:val="0000FF"/>
          </w:rPr>
          <w:t>28.30.82.110</w:t>
        </w:r>
      </w:hyperlink>
      <w:r>
        <w:t xml:space="preserve">, </w:t>
      </w:r>
      <w:hyperlink r:id="rId82">
        <w:r>
          <w:rPr>
            <w:color w:val="0000FF"/>
          </w:rPr>
          <w:t>28.30.82.120</w:t>
        </w:r>
      </w:hyperlink>
      <w:r>
        <w:t xml:space="preserve">, </w:t>
      </w:r>
      <w:hyperlink r:id="rId83">
        <w:r>
          <w:rPr>
            <w:color w:val="0000FF"/>
          </w:rPr>
          <w:t>28.30.83</w:t>
        </w:r>
      </w:hyperlink>
      <w:r>
        <w:t xml:space="preserve">, </w:t>
      </w:r>
      <w:hyperlink r:id="rId84">
        <w:r>
          <w:rPr>
            <w:color w:val="0000FF"/>
          </w:rPr>
          <w:t>28.30.83.110</w:t>
        </w:r>
      </w:hyperlink>
      <w:r>
        <w:t xml:space="preserve">, </w:t>
      </w:r>
      <w:hyperlink r:id="rId85">
        <w:r>
          <w:rPr>
            <w:color w:val="0000FF"/>
          </w:rPr>
          <w:t>28.30.83.120</w:t>
        </w:r>
      </w:hyperlink>
      <w:r>
        <w:t xml:space="preserve">, </w:t>
      </w:r>
      <w:hyperlink r:id="rId86">
        <w:r>
          <w:rPr>
            <w:color w:val="0000FF"/>
          </w:rPr>
          <w:t>28.30.83.140</w:t>
        </w:r>
      </w:hyperlink>
      <w:r>
        <w:t xml:space="preserve">, </w:t>
      </w:r>
      <w:hyperlink r:id="rId87">
        <w:r>
          <w:rPr>
            <w:color w:val="0000FF"/>
          </w:rPr>
          <w:t>28.30.84</w:t>
        </w:r>
      </w:hyperlink>
      <w:r>
        <w:t xml:space="preserve">, </w:t>
      </w:r>
      <w:hyperlink r:id="rId88">
        <w:r>
          <w:rPr>
            <w:color w:val="0000FF"/>
          </w:rPr>
          <w:t>28.30.85</w:t>
        </w:r>
      </w:hyperlink>
      <w:r>
        <w:t xml:space="preserve">, </w:t>
      </w:r>
      <w:hyperlink r:id="rId89">
        <w:r>
          <w:rPr>
            <w:color w:val="0000FF"/>
          </w:rPr>
          <w:t>28.30.86</w:t>
        </w:r>
      </w:hyperlink>
      <w:r>
        <w:t xml:space="preserve">, </w:t>
      </w:r>
      <w:hyperlink r:id="rId90">
        <w:r>
          <w:rPr>
            <w:color w:val="0000FF"/>
          </w:rPr>
          <w:t>28.30.86.110</w:t>
        </w:r>
      </w:hyperlink>
      <w:r>
        <w:t xml:space="preserve">, </w:t>
      </w:r>
      <w:hyperlink r:id="rId91">
        <w:r>
          <w:rPr>
            <w:color w:val="0000FF"/>
          </w:rPr>
          <w:t>28.30.86.120</w:t>
        </w:r>
      </w:hyperlink>
      <w:r>
        <w:t xml:space="preserve">, </w:t>
      </w:r>
      <w:hyperlink r:id="rId92">
        <w:r>
          <w:rPr>
            <w:color w:val="0000FF"/>
          </w:rPr>
          <w:t>28.30.86.140</w:t>
        </w:r>
      </w:hyperlink>
      <w:r>
        <w:t xml:space="preserve">, </w:t>
      </w:r>
      <w:hyperlink r:id="rId93">
        <w:r>
          <w:rPr>
            <w:color w:val="0000FF"/>
          </w:rPr>
          <w:t>28.30.93</w:t>
        </w:r>
      </w:hyperlink>
      <w:r>
        <w:t xml:space="preserve">, </w:t>
      </w:r>
      <w:hyperlink r:id="rId94">
        <w:r>
          <w:rPr>
            <w:color w:val="0000FF"/>
          </w:rPr>
          <w:t>28.93.12</w:t>
        </w:r>
      </w:hyperlink>
      <w:r>
        <w:t xml:space="preserve">, </w:t>
      </w:r>
      <w:hyperlink r:id="rId95">
        <w:r>
          <w:rPr>
            <w:color w:val="0000FF"/>
          </w:rPr>
          <w:t>29.10.44</w:t>
        </w:r>
      </w:hyperlink>
      <w:r>
        <w:t xml:space="preserve">, </w:t>
      </w:r>
      <w:hyperlink r:id="rId96">
        <w:r>
          <w:rPr>
            <w:color w:val="0000FF"/>
          </w:rPr>
          <w:t>29.20.23.130</w:t>
        </w:r>
      </w:hyperlink>
      <w:r>
        <w:t xml:space="preserve">, </w:t>
      </w:r>
      <w:hyperlink r:id="rId97">
        <w:r>
          <w:rPr>
            <w:color w:val="0000FF"/>
          </w:rPr>
          <w:t>29.20.23.190</w:t>
        </w:r>
      </w:hyperlink>
      <w:r>
        <w:t xml:space="preserve">, </w:t>
      </w:r>
      <w:hyperlink r:id="rId98">
        <w:r>
          <w:rPr>
            <w:color w:val="0000FF"/>
          </w:rPr>
          <w:t>28.93.16</w:t>
        </w:r>
      </w:hyperlink>
      <w:r>
        <w:t xml:space="preserve">, </w:t>
      </w:r>
      <w:hyperlink r:id="rId99">
        <w:r>
          <w:rPr>
            <w:color w:val="0000FF"/>
          </w:rPr>
          <w:t>28.92.21.110</w:t>
        </w:r>
      </w:hyperlink>
      <w:r>
        <w:t xml:space="preserve">, </w:t>
      </w:r>
      <w:hyperlink r:id="rId100">
        <w:r>
          <w:rPr>
            <w:color w:val="0000FF"/>
          </w:rPr>
          <w:t>28.92.26.110</w:t>
        </w:r>
      </w:hyperlink>
      <w:r>
        <w:t xml:space="preserve">, </w:t>
      </w:r>
      <w:hyperlink r:id="rId101">
        <w:r>
          <w:rPr>
            <w:color w:val="0000FF"/>
          </w:rPr>
          <w:t>28.93.1</w:t>
        </w:r>
      </w:hyperlink>
      <w:r>
        <w:t xml:space="preserve"> (кроме </w:t>
      </w:r>
      <w:hyperlink r:id="rId102">
        <w:r>
          <w:rPr>
            <w:color w:val="0000FF"/>
          </w:rPr>
          <w:t>28.93.19</w:t>
        </w:r>
      </w:hyperlink>
      <w:r>
        <w:t xml:space="preserve">), </w:t>
      </w:r>
      <w:hyperlink r:id="rId103">
        <w:r>
          <w:rPr>
            <w:color w:val="0000FF"/>
          </w:rPr>
          <w:t>28.93.12</w:t>
        </w:r>
      </w:hyperlink>
      <w:r>
        <w:t xml:space="preserve">, </w:t>
      </w:r>
      <w:hyperlink r:id="rId104">
        <w:r>
          <w:rPr>
            <w:color w:val="0000FF"/>
          </w:rPr>
          <w:t>28.93.13</w:t>
        </w:r>
      </w:hyperlink>
      <w:r>
        <w:t xml:space="preserve">, </w:t>
      </w:r>
      <w:hyperlink r:id="rId105">
        <w:r>
          <w:rPr>
            <w:color w:val="0000FF"/>
          </w:rPr>
          <w:t>28.93.13.111</w:t>
        </w:r>
      </w:hyperlink>
      <w:r>
        <w:t xml:space="preserve">, </w:t>
      </w:r>
      <w:hyperlink r:id="rId106">
        <w:r>
          <w:rPr>
            <w:color w:val="0000FF"/>
          </w:rPr>
          <w:t>28.93.13.140</w:t>
        </w:r>
      </w:hyperlink>
      <w:r>
        <w:t xml:space="preserve">, </w:t>
      </w:r>
      <w:hyperlink r:id="rId107">
        <w:r>
          <w:rPr>
            <w:color w:val="0000FF"/>
          </w:rPr>
          <w:t>28.93.2</w:t>
        </w:r>
      </w:hyperlink>
      <w:r>
        <w:t xml:space="preserve">, </w:t>
      </w:r>
      <w:hyperlink r:id="rId108">
        <w:r>
          <w:rPr>
            <w:color w:val="0000FF"/>
          </w:rPr>
          <w:t>30.99.10</w:t>
        </w:r>
      </w:hyperlink>
      <w:r>
        <w:t>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5" w:name="P67"/>
      <w:bookmarkEnd w:id="5"/>
      <w:r>
        <w:t>10. Организация по состоянию на дату не ранее чем за 30 календарных дней до дня подачи заявки и (или) заявления о предоставлении субсидии должна соответствовать следующим требованиям: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6" w:name="P69"/>
      <w:bookmarkEnd w:id="6"/>
      <w:r>
        <w:t>б) 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в) организация не находится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д)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9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7" w:name="P73"/>
      <w:bookmarkEnd w:id="7"/>
      <w:r>
        <w:t xml:space="preserve">е) организация не получает средства из федерального бюджета на основании иных нормативных правовых актов Российской Федерации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11. Субсидия предоставляется на основании соглашения о предоставлении субсидии, заключенного Министерством промышленности и торговли Российской Федерации и организацией.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Соглашение о предоставлении субсидии, дополнительные соглашения к нему, в том числе дополнительное соглашение о расторжении соглашения о предоставлении субсидии, заключаются в соответствии с типовой </w:t>
      </w:r>
      <w:hyperlink r:id="rId110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Федерации, с соблюдением требований о защите государственной тайны,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и подписываются усиленной квалифицированной электронной подписью лиц, имеющих право действовать от имени каждой из сторон.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12. В соглашении о предоставлении субсидии предусматриваются в том числе: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8" w:name="P77"/>
      <w:bookmarkEnd w:id="8"/>
      <w:r>
        <w:t>а) план-график реализации научно-производственного проекта, определяющий в том числе контрольные события этапов его реализации;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9" w:name="P78"/>
      <w:bookmarkEnd w:id="9"/>
      <w:r>
        <w:t>б) план-график финансирования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в) обязательство организации по ведению раздельного учета затрат;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lastRenderedPageBreak/>
        <w:t>г) значение результата предоставления субсидии и значения показателей, необходимых для достижения результата предоставления субсидии;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д) запрет на приобретение организацией, а также иными юридическими лицами, получающими средства на основании договоров, заключенных с организацией,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связанных с реализацией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е)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ж)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промышленности и торговли Российской Федерации как получателю средств федерального бюджета на соответствующий финансовый год ранее доведенных лимитов бюджетных обязательств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Правил, приводящего к невозможности предоставления субсидии в размере, определенном в соглашении о предоставлении субсидии;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з) согласие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организацией целей, условий и порядка предоставления субсидии, установленных настоящими Правилами, а также обязательство организации по включению в договоры, заключаемые в целях исполнения обязательств по соглашению о предоставлении субсидии, согласия организаций-соисполнителей на проведение Министерством промышленности и торговли Российской Федерации и органами государственного финансового контроля проверок соблюдения целей, условий и порядка предоставления субсидии, установленных соглашением о предоставлении субсидии и настоящими Правилами;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и) обязанность организации не позднее года, следующего за годом завершения подготовки и организации серийного производства продукции, получить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Федерации", в отношении продукции, созданной в рамках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к) обязанность представления отчетности, установленной </w:t>
      </w:r>
      <w:hyperlink w:anchor="P154">
        <w:r>
          <w:rPr>
            <w:color w:val="0000FF"/>
          </w:rPr>
          <w:t>пунктами 28</w:t>
        </w:r>
      </w:hyperlink>
      <w:r>
        <w:t xml:space="preserve"> и </w:t>
      </w:r>
      <w:hyperlink w:anchor="P157">
        <w:r>
          <w:rPr>
            <w:color w:val="0000FF"/>
          </w:rPr>
          <w:t>29</w:t>
        </w:r>
      </w:hyperlink>
      <w:r>
        <w:t xml:space="preserve"> настоящих Правил, а также сроки и формы представления следующей дополнительной отчетности: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отчет о выполнении плана-графика реализации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отчет о выполнении плана-графика финансирования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л) обязанность организации направлять сведения о проведении научно-исследовательских, опытно-конструкторских и технологических работ гражданского назначения в Министерство науки и высшего образования Российской Федерации в порядке, предусмотренном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0" w:name="P90"/>
      <w:bookmarkEnd w:id="10"/>
      <w:r>
        <w:t>13. Для проведения отбора Министерством промышленности и торговли Российской Федерации формируется межведомственная комиссия по отбору получателей субсидии (далее - межведомственная комиссия).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 состав межведомственной комиссии включаются представители Министерства промышленности и торговли Российской Федерации, Министерства сельского хозяйства Российской Федерации и Министерства науки и высшего образования Российской Федерации.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Министерство промышленности и торговли Российской Федерации утверждает положение о межведомственной комиссии, порядок ее работы и состав.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Отбор проводится Министерством промышленности и торговли Российской Федерации при </w:t>
      </w:r>
      <w:r>
        <w:lastRenderedPageBreak/>
        <w:t xml:space="preserve">наличии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Правил, с учетом ранее принятых обязательств по предоставлению субсидий.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 целях проведения отбора Министерство промышленности и торговли Российской Федерации размещает объявление о проведении отбора (далее - объявление) по форме согласно </w:t>
      </w:r>
      <w:hyperlink w:anchor="P198">
        <w:r>
          <w:rPr>
            <w:color w:val="0000FF"/>
          </w:rPr>
          <w:t>приложению N 1</w:t>
        </w:r>
      </w:hyperlink>
      <w:r>
        <w:t xml:space="preserve"> на едином портале, а также в государственной информационной системе промышленности в сети "Интернет" не позднее 10 рабочих дней до даты начала проведения отбора.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 случае если лимиты бюджетных обязательств, доведенные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 не превышают размер субсидии, предусмотренный в соответствующем финансовом году организациям по ранее заключенным соглашениям о предоставлении субсидии, отбор не проводится.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1" w:name="P96"/>
      <w:bookmarkEnd w:id="11"/>
      <w:r>
        <w:t>14. Отбор организаций осуществляется по следующим критериям: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организацией привлечена к реализации научно-производственного проекта научно-исследовательская организация (одна или несколько);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организации принадлежит на праве собственности или ином законном основании технологическое и испытательное оборудование с балансовой (остаточной) стоимостью не менее 50 млн. рублей;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в) организации принадлежат на праве собственности или ином законном основании здания, строения и сооружения общей площадью не менее 300 кв. метров.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2" w:name="P100"/>
      <w:bookmarkEnd w:id="12"/>
      <w:r>
        <w:t xml:space="preserve">15. Для участия в отборе организация в сроки, указанные в </w:t>
      </w:r>
      <w:hyperlink w:anchor="P198">
        <w:r>
          <w:rPr>
            <w:color w:val="0000FF"/>
          </w:rPr>
          <w:t>объявлении</w:t>
        </w:r>
      </w:hyperlink>
      <w:r>
        <w:t>, представляет в Министерство промышленности и торговли Российской Федерации заявку в произвольной форме, подписанную руководителем (уполномоченным лицом с представлением документов, подтверждающих полномочия указанного лица) организации, с приложением: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выписки из Единого государственного реестра юридических лиц, заверенной в установленном порядке, или сведений о юридическом лице, полученных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30 календарных дней до дня подачи заявки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справки налогового органа, подтверждающей отсутствие у организации на дату не ранее чем за 30 календарных дней до дня подачи заявки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заверенной в установленном порядке или подписанной усиленной квалифицированной электронной подписью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справки, подтверждающей соответствие организации на дату не ранее чем за 30 календарных дней до дня подачи заявки требованиям, установленным </w:t>
      </w:r>
      <w:hyperlink w:anchor="P69">
        <w:r>
          <w:rPr>
            <w:color w:val="0000FF"/>
          </w:rPr>
          <w:t>подпунктами "б"</w:t>
        </w:r>
      </w:hyperlink>
      <w:r>
        <w:t xml:space="preserve"> - </w:t>
      </w:r>
      <w:hyperlink w:anchor="P73">
        <w:r>
          <w:rPr>
            <w:color w:val="0000FF"/>
          </w:rPr>
          <w:t>"е" пункта 10</w:t>
        </w:r>
      </w:hyperlink>
      <w:r>
        <w:t xml:space="preserve"> настоящих Правил,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в произвольной форме;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г) справки об обеспеченности организации технологическим и испытательным оборудованием для реализации научно-производственного проекта, принадлежащим на праве собственности или ином законном основании организации, либо ее дочерним обществам, либо организациям, по отношению к которым она является дочерней, и находящимся на территории Российской Федерации, с балансовой (остаточной) стоимостью не менее 50 млн. рублей,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в произвольной форме;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lastRenderedPageBreak/>
        <w:t>д) копий документов, подтверждающих наличие у организации необходимых для реализации научно-производственного проекта и принадлежащих ей на праве собственности или ином законном основании зданий, строений и сооружений общей площадью не менее 300 кв. метров, заверенных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е) справки о продукции, создаваемой организацией в рамках научно-производственного проекта,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 форме согласно </w:t>
      </w:r>
      <w:hyperlink w:anchor="P268">
        <w:r>
          <w:rPr>
            <w:color w:val="0000FF"/>
          </w:rPr>
          <w:t>приложению N 2</w:t>
        </w:r>
      </w:hyperlink>
      <w:r>
        <w:t>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ж) паспорта научно-производственного проекта, подписанного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 форме согласно </w:t>
      </w:r>
      <w:hyperlink w:anchor="P451">
        <w:r>
          <w:rPr>
            <w:color w:val="0000FF"/>
          </w:rPr>
          <w:t>приложению N 3</w:t>
        </w:r>
      </w:hyperlink>
      <w:r>
        <w:t>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3" w:name="P108"/>
      <w:bookmarkEnd w:id="13"/>
      <w:r>
        <w:t xml:space="preserve">з) плана-графика реализации научно-производственного проекта, подписанного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 форме согласно </w:t>
      </w:r>
      <w:hyperlink w:anchor="P507">
        <w:r>
          <w:rPr>
            <w:color w:val="0000FF"/>
          </w:rPr>
          <w:t>приложению N 4</w:t>
        </w:r>
      </w:hyperlink>
      <w:r>
        <w:t>, содержащего наименование научно-производственного проекта, перечень мероприятий по реализации научно-производственного проекта по этапам, связанным с выполнением научно-исследовательских, опытно-конструкторских и технологических работ, каждый из которых не может превышать 6 месяцев, и перечень мероприятий по этапам, связанным с организацией (созданием) производства, производством и реализацией продукции, каждый из которых не может превышать 12 месяцев, контрольные события этапов реализации научно-производственного проекта, а также показатели, необходимые для достижения результата предоставления субсидии, и сроки их достижения;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и) плана-графика финансирования научно-производственного проекта, подписанного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 форме согласно </w:t>
      </w:r>
      <w:hyperlink w:anchor="P576">
        <w:r>
          <w:rPr>
            <w:color w:val="0000FF"/>
          </w:rPr>
          <w:t>приложению N 5</w:t>
        </w:r>
      </w:hyperlink>
      <w:r>
        <w:t>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к) бухгалтерского баланса (форма по ОКУД </w:t>
      </w:r>
      <w:hyperlink r:id="rId113">
        <w:r>
          <w:rPr>
            <w:color w:val="0000FF"/>
          </w:rPr>
          <w:t>0710001</w:t>
        </w:r>
      </w:hyperlink>
      <w:r>
        <w:t xml:space="preserve">, </w:t>
      </w:r>
      <w:hyperlink r:id="rId114">
        <w:r>
          <w:rPr>
            <w:color w:val="0000FF"/>
          </w:rPr>
          <w:t>0710002</w:t>
        </w:r>
      </w:hyperlink>
      <w:r>
        <w:t>) за последние 3 года ведения хозяйственной деятельности организации, заверенного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л) согласия на размещение (публикацию) в сети "Интернет" информации об организации, о подаваемой организацией заявке, иной информации об организации, связанной с отбором, подписанного руководителем (уполномоченным лицом с представлением документов, подтверждающих полномочия указанного лица) организации, в произвольной форме;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м) копии договора с научно-исследовательской организацией о выполнении научно-исследовательских, опытно-конструкторских и технологических работ в рамках реализации научно-производственного проекта, заверенной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4" w:name="P113"/>
      <w:bookmarkEnd w:id="14"/>
      <w:r>
        <w:t xml:space="preserve">16. При наличии технической возможности указанные в </w:t>
      </w:r>
      <w:hyperlink w:anchor="P100">
        <w:r>
          <w:rPr>
            <w:color w:val="0000FF"/>
          </w:rPr>
          <w:t>пункте 15</w:t>
        </w:r>
      </w:hyperlink>
      <w:r>
        <w:t xml:space="preserve"> настоящих Правил документы представляются в Министерство промышленности и торговли Российской Федерации посредством государственной информационной системы промышленности в сети "Интернет".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Заявка представляется организацией в отношении одного научно-производственного проекта. В рамках одного отбора организация вправе подать не более одной заявки.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17. Министерство промышленности и торговли Российской Федерации: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а) регистрирует в порядке поступления заявки и документы, указанные в </w:t>
      </w:r>
      <w:hyperlink w:anchor="P100">
        <w:r>
          <w:rPr>
            <w:color w:val="0000FF"/>
          </w:rPr>
          <w:t>пункте 15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б) в течение 15 рабочих дней со дня окончания подачи заявок, указанного в </w:t>
      </w:r>
      <w:hyperlink w:anchor="P198">
        <w:r>
          <w:rPr>
            <w:color w:val="0000FF"/>
          </w:rPr>
          <w:t>объявлении</w:t>
        </w:r>
      </w:hyperlink>
      <w:r>
        <w:t>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проверяет полноту и достоверность содержащихся в них сведений, определяет в отношении организаций, заявки которых соответствуют требованиям, установленным </w:t>
      </w:r>
      <w:hyperlink w:anchor="P65">
        <w:r>
          <w:rPr>
            <w:color w:val="0000FF"/>
          </w:rPr>
          <w:t>пунктами 9</w:t>
        </w:r>
      </w:hyperlink>
      <w:r>
        <w:t xml:space="preserve">, </w:t>
      </w:r>
      <w:hyperlink w:anchor="P67">
        <w:r>
          <w:rPr>
            <w:color w:val="0000FF"/>
          </w:rPr>
          <w:t>10</w:t>
        </w:r>
      </w:hyperlink>
      <w:r>
        <w:t xml:space="preserve">, </w:t>
      </w:r>
      <w:hyperlink w:anchor="P9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15</w:t>
        </w:r>
      </w:hyperlink>
      <w:r>
        <w:t xml:space="preserve"> и </w:t>
      </w:r>
      <w:hyperlink w:anchor="P113">
        <w:r>
          <w:rPr>
            <w:color w:val="0000FF"/>
          </w:rPr>
          <w:t>16</w:t>
        </w:r>
      </w:hyperlink>
      <w:r>
        <w:t xml:space="preserve"> настоящих Правил, и </w:t>
      </w:r>
      <w:hyperlink w:anchor="P198">
        <w:r>
          <w:rPr>
            <w:color w:val="0000FF"/>
          </w:rPr>
          <w:t>объявлению</w:t>
        </w:r>
      </w:hyperlink>
      <w:r>
        <w:t xml:space="preserve">, рейтинги в соответствии с методикой определения рейтинга </w:t>
      </w:r>
      <w:r>
        <w:lastRenderedPageBreak/>
        <w:t xml:space="preserve">заявок, представленных организациями, согласно </w:t>
      </w:r>
      <w:hyperlink w:anchor="P649">
        <w:r>
          <w:rPr>
            <w:color w:val="0000FF"/>
          </w:rPr>
          <w:t>приложению N 6</w:t>
        </w:r>
      </w:hyperlink>
      <w:r>
        <w:t>, и на основании рейтинга присваивает каждой заявке порядковый номер;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5" w:name="P119"/>
      <w:bookmarkEnd w:id="15"/>
      <w:r>
        <w:t>подготавливает заключение о результатах рассмотрения заявок и направляет его с приложением рассмотренных заявок и документов в межведомственную комиссию.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18. Межведомственная комиссия в течение 10 рабочих дней со дня получения заключения и документов, указанных в </w:t>
      </w:r>
      <w:hyperlink w:anchor="P119">
        <w:r>
          <w:rPr>
            <w:color w:val="0000FF"/>
          </w:rPr>
          <w:t>абзаце третьем подпункта "б" пункта 17</w:t>
        </w:r>
      </w:hyperlink>
      <w:r>
        <w:t xml:space="preserve"> настоящих Правил, рассматривает их и проводит оценку научно-производственных проектов, по итогам которой формирует протокол отбора получателей субсидий по форме согласно </w:t>
      </w:r>
      <w:hyperlink w:anchor="P721">
        <w:r>
          <w:rPr>
            <w:color w:val="0000FF"/>
          </w:rPr>
          <w:t>приложению N 7</w:t>
        </w:r>
      </w:hyperlink>
      <w:r>
        <w:t>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19. Министерство промышленности и торговли Российской Федерации: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в течение 5 рабочих дней со дня утверждения межведомственной комиссией протокола отбора получателей субсидий размещает его на едином портале, а также в государственной информационной системе промышленности в сети "Интернет";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б) в течение 15 рабочих дней со дня размещения протокола отбора заключает с организациями, прошедшими отбор, соглашения о предоставлении субсидии. В случае если организация не подписывает соглашение о предоставлении субсидии в течение 5 рабочих дней со дня его поступления на подписание с использованием системы "Электронный бюджет", Министерство промышленности и торговли Российской Федерации принимает решение об отказе в заключении соглашения о предоставлении субсидии, уведомляет об этом организацию и возвращает заявку и документы, представленные организацией в соответствии с </w:t>
      </w:r>
      <w:hyperlink w:anchor="P100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в течение 15 рабочих дней со дня размещения протокола отбора получателей субсидий уведомляет организацию о непрохождении отбора и возвращает заявку и документы, представленные организацией в соответствии с </w:t>
      </w:r>
      <w:hyperlink w:anchor="P100">
        <w:r>
          <w:rPr>
            <w:color w:val="0000FF"/>
          </w:rPr>
          <w:t>пунктом 15</w:t>
        </w:r>
      </w:hyperlink>
      <w:r>
        <w:t xml:space="preserve"> настоящих Правил, с указанием оснований, предусмотренных </w:t>
      </w:r>
      <w:hyperlink w:anchor="P125">
        <w:r>
          <w:rPr>
            <w:color w:val="0000FF"/>
          </w:rPr>
          <w:t>пунктом 20</w:t>
        </w:r>
      </w:hyperlink>
      <w:r>
        <w:t xml:space="preserve"> настоящих Правил.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6" w:name="P125"/>
      <w:bookmarkEnd w:id="16"/>
      <w:r>
        <w:t>20. Организация признается не прошедшей отбор и ее заявка отклоняется в следующих случаях: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а) непредставление (представление не в полном объеме) документов, указанных в </w:t>
      </w:r>
      <w:hyperlink w:anchor="P100">
        <w:r>
          <w:rPr>
            <w:color w:val="0000FF"/>
          </w:rPr>
          <w:t>пункте 15</w:t>
        </w:r>
      </w:hyperlink>
      <w:r>
        <w:t xml:space="preserve"> настоящих Правил, и (или) несоответствие представленных документов требованиям, установленным </w:t>
      </w:r>
      <w:hyperlink w:anchor="P56">
        <w:r>
          <w:rPr>
            <w:color w:val="0000FF"/>
          </w:rPr>
          <w:t>пунктами 7</w:t>
        </w:r>
      </w:hyperlink>
      <w:r>
        <w:t xml:space="preserve">, </w:t>
      </w:r>
      <w:hyperlink w:anchor="P63">
        <w:r>
          <w:rPr>
            <w:color w:val="0000FF"/>
          </w:rPr>
          <w:t>8</w:t>
        </w:r>
      </w:hyperlink>
      <w:r>
        <w:t xml:space="preserve">, </w:t>
      </w:r>
      <w:hyperlink w:anchor="P65">
        <w:r>
          <w:rPr>
            <w:color w:val="0000FF"/>
          </w:rPr>
          <w:t>9</w:t>
        </w:r>
      </w:hyperlink>
      <w:r>
        <w:t xml:space="preserve">, </w:t>
      </w:r>
      <w:hyperlink w:anchor="P100">
        <w:r>
          <w:rPr>
            <w:color w:val="0000FF"/>
          </w:rPr>
          <w:t>15</w:t>
        </w:r>
      </w:hyperlink>
      <w:r>
        <w:t xml:space="preserve"> и </w:t>
      </w:r>
      <w:hyperlink w:anchor="P113">
        <w:r>
          <w:rPr>
            <w:color w:val="0000FF"/>
          </w:rPr>
          <w:t>16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недостоверность представленной организацией информации, в том числе информации о месте нахождения и адресе организации;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несоответствие организации требованиям, установленным </w:t>
      </w:r>
      <w:hyperlink w:anchor="P67">
        <w:r>
          <w:rPr>
            <w:color w:val="0000FF"/>
          </w:rPr>
          <w:t>пунктами 10</w:t>
        </w:r>
      </w:hyperlink>
      <w:r>
        <w:t xml:space="preserve"> и (или) </w:t>
      </w:r>
      <w:hyperlink w:anchor="P96">
        <w:r>
          <w:rPr>
            <w:color w:val="0000FF"/>
          </w:rPr>
          <w:t>14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г) недостаток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д) подача организацией заявки и документов, предусмотренных </w:t>
      </w:r>
      <w:hyperlink w:anchor="P100">
        <w:r>
          <w:rPr>
            <w:color w:val="0000FF"/>
          </w:rPr>
          <w:t>пунктом 15</w:t>
        </w:r>
      </w:hyperlink>
      <w:r>
        <w:t xml:space="preserve"> настоящих Правил, после даты и (или) времени, определенных для подачи заявок.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21. Отбор проводится с соблюдением сроков, установленных </w:t>
      </w:r>
      <w:hyperlink r:id="rId115">
        <w:r>
          <w:rPr>
            <w:color w:val="0000FF"/>
          </w:rPr>
          <w:t>пунктом 26(2)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При наличии нераспределенной субсидии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 Министерство промышленности и торговли Российской Федерации вправе провести в течение финансового года дополнительный отбор.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Дополнительный отбор проводится в порядке, установленном </w:t>
      </w:r>
      <w:hyperlink w:anchor="P90">
        <w:r>
          <w:rPr>
            <w:color w:val="0000FF"/>
          </w:rPr>
          <w:t>пунктами 13</w:t>
        </w:r>
      </w:hyperlink>
      <w:r>
        <w:t xml:space="preserve"> - </w:t>
      </w:r>
      <w:hyperlink w:anchor="P125">
        <w:r>
          <w:rPr>
            <w:color w:val="0000FF"/>
          </w:rPr>
          <w:t>20</w:t>
        </w:r>
      </w:hyperlink>
      <w:r>
        <w:t xml:space="preserve"> настоящих Правил, и в сроки, установленные в </w:t>
      </w:r>
      <w:hyperlink w:anchor="P198">
        <w:r>
          <w:rPr>
            <w:color w:val="0000FF"/>
          </w:rPr>
          <w:t>объявлении</w:t>
        </w:r>
      </w:hyperlink>
      <w:r>
        <w:t xml:space="preserve">, размещаемом на едином портале, а также в </w:t>
      </w:r>
      <w:r>
        <w:lastRenderedPageBreak/>
        <w:t>государственной информационной системе промышленности в сети "Интернет".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7" w:name="P134"/>
      <w:bookmarkEnd w:id="17"/>
      <w:r>
        <w:t>22. Для получения субсидии организация, с которой заключено соглашение о предоставлении субсидии, не позднее чем за 30 календарных дней до очередной даты предоставления субсидии, установленной соглашением о предоставлении субсидии, представляет в Министерство промышленности и торговли Российской Федерации следующие документы: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заявление о предоставлении субсидии, подписанное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в произвольной форме;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б) расчет размера субсидии на текущий финансовый год по форме согласно </w:t>
      </w:r>
      <w:hyperlink w:anchor="P852">
        <w:r>
          <w:rPr>
            <w:color w:val="0000FF"/>
          </w:rPr>
          <w:t>приложению N 8</w:t>
        </w:r>
      </w:hyperlink>
      <w:r>
        <w:t>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отчет о выполнении плана-графика реализации научно-производственного проекта, указанного в </w:t>
      </w:r>
      <w:hyperlink w:anchor="P77">
        <w:r>
          <w:rPr>
            <w:color w:val="0000FF"/>
          </w:rPr>
          <w:t>подпункте "а" пункта 12</w:t>
        </w:r>
      </w:hyperlink>
      <w:r>
        <w:t xml:space="preserve"> настоящих Правил, за отчетный период, подписанный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 форме, установленной соглашением о предоставлении субсидии (не требуется в случае первичного предоставления субсидии);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г) отчет о выполнении плана-графика финансирования научно-производственного проекта, указанного в </w:t>
      </w:r>
      <w:hyperlink w:anchor="P78">
        <w:r>
          <w:rPr>
            <w:color w:val="0000FF"/>
          </w:rPr>
          <w:t>подпункте "б" пункта 12</w:t>
        </w:r>
      </w:hyperlink>
      <w:r>
        <w:t xml:space="preserve"> настоящих Правил, за отчетный период, подписанный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 форме, установленной соглашением о предоставлении субсидии (не требуется в случае первичного предоставления субсидии);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д) справка налогового органа, подтверждающая отсутствие у организации на дату не ранее чем за 30 календарных дней до дня подачи заявления о предоставлении субсидии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заверенная в установленном порядке или подписанная усиленной квалифицированной электронной подписью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е) справка, подтверждающая соответствие организации на дату не ранее чем за 30 календарных дней до дня подачи заявления о предоставлении субсидии требованиям, установленным </w:t>
      </w:r>
      <w:hyperlink w:anchor="P69">
        <w:r>
          <w:rPr>
            <w:color w:val="0000FF"/>
          </w:rPr>
          <w:t>подпунктами "б"</w:t>
        </w:r>
      </w:hyperlink>
      <w:r>
        <w:t xml:space="preserve"> - </w:t>
      </w:r>
      <w:hyperlink w:anchor="P73">
        <w:r>
          <w:rPr>
            <w:color w:val="0000FF"/>
          </w:rPr>
          <w:t>"е" пункта 10</w:t>
        </w:r>
      </w:hyperlink>
      <w:r>
        <w:t xml:space="preserve"> настоящих Правил,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в произвольной форме.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23. Министерство промышленности и торговли Российской Федерации при рассмотрении заявлений о предоставлении субсидии: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а) регистрирует заявления о предоставлении субсидии и документы, указанные в </w:t>
      </w:r>
      <w:hyperlink w:anchor="P134">
        <w:r>
          <w:rPr>
            <w:color w:val="0000FF"/>
          </w:rPr>
          <w:t>пункте 22</w:t>
        </w:r>
      </w:hyperlink>
      <w:r>
        <w:t xml:space="preserve"> настоящих Правил, в порядке их поступления;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8" w:name="P143"/>
      <w:bookmarkEnd w:id="18"/>
      <w:r>
        <w:t xml:space="preserve">б) в течение 15 рабочих дней со дня регистрации заявлений о предоставлении субсидии и документов, указанных в </w:t>
      </w:r>
      <w:hyperlink w:anchor="P134">
        <w:r>
          <w:rPr>
            <w:color w:val="0000FF"/>
          </w:rPr>
          <w:t>пункте 22</w:t>
        </w:r>
      </w:hyperlink>
      <w:r>
        <w:t xml:space="preserve"> настоящих Правил, проверяет полноту и достоверность содержащихся в них сведений и их соответствие требованиям, установленным настоящими Правилами, и принимает решение о предоставлении субсидии либо об отказе в ее предоставлении;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19" w:name="P144"/>
      <w:bookmarkEnd w:id="19"/>
      <w:r>
        <w:t xml:space="preserve">в) в случае принятия решения об отказе в предоставлении субсидии в течение 10 рабочих дней со дня окончания проверки, предусмотренной </w:t>
      </w:r>
      <w:hyperlink w:anchor="P143">
        <w:r>
          <w:rPr>
            <w:color w:val="0000FF"/>
          </w:rPr>
          <w:t>подпунктом "б"</w:t>
        </w:r>
      </w:hyperlink>
      <w:r>
        <w:t xml:space="preserve"> настоящего пункта, направляет организации уведомление об отказе в предоставлении субсидии с приложением заявления о предоставлении субсидии и документов, представленных организацией в соответствии с </w:t>
      </w:r>
      <w:hyperlink w:anchor="P134">
        <w:r>
          <w:rPr>
            <w:color w:val="0000FF"/>
          </w:rPr>
          <w:t>пунктом 22</w:t>
        </w:r>
      </w:hyperlink>
      <w:r>
        <w:t xml:space="preserve"> настоящих Правил, с указанием оснований, предусмотренных </w:t>
      </w:r>
      <w:hyperlink w:anchor="P145">
        <w:r>
          <w:rPr>
            <w:color w:val="0000FF"/>
          </w:rPr>
          <w:t>пунктом 24</w:t>
        </w:r>
      </w:hyperlink>
      <w:r>
        <w:t xml:space="preserve"> настоящих Правил.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0" w:name="P145"/>
      <w:bookmarkEnd w:id="20"/>
      <w:r>
        <w:t>24. Министерство промышленности и торговли Российской Федерации отказывает организации в предоставлении субсидии в следующих случаях: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а) непредставление (представление не в полном объеме) документов, указанных в </w:t>
      </w:r>
      <w:hyperlink w:anchor="P134">
        <w:r>
          <w:rPr>
            <w:color w:val="0000FF"/>
          </w:rPr>
          <w:t>пункте 22</w:t>
        </w:r>
      </w:hyperlink>
      <w:r>
        <w:t xml:space="preserve"> настоящих Правил, нарушение сроков их представления и (или) несоответствие представленных документов положениям </w:t>
      </w:r>
      <w:hyperlink w:anchor="P134">
        <w:r>
          <w:rPr>
            <w:color w:val="0000FF"/>
          </w:rPr>
          <w:t>пункта 22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lastRenderedPageBreak/>
        <w:t>б) установление факта недостоверности представленной организацией информации;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несоответствие организации требованиям, установленным </w:t>
      </w:r>
      <w:hyperlink w:anchor="P67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г) невыполнение плана-графика реализации научно-производственного проекта, указанного в </w:t>
      </w:r>
      <w:hyperlink w:anchor="P77">
        <w:r>
          <w:rPr>
            <w:color w:val="0000FF"/>
          </w:rPr>
          <w:t>подпункте "а" пункта 12</w:t>
        </w:r>
      </w:hyperlink>
      <w:r>
        <w:t xml:space="preserve"> настоящих Правил (в том числе недостижение контрольных событий по этапам, сроки реализации которых истекли), за отчетный период и (или) невыполнение плана-графика финансирования научно-производственного проекта, указанного в </w:t>
      </w:r>
      <w:hyperlink w:anchor="P78">
        <w:r>
          <w:rPr>
            <w:color w:val="0000FF"/>
          </w:rPr>
          <w:t>подпункте "б" пункта 12</w:t>
        </w:r>
      </w:hyperlink>
      <w:r>
        <w:t xml:space="preserve"> настоящих Правил (в части привлечения собственных или заемных средств), за отчетный период (не применяется в случае первичного предоставления субсидии);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д) наличие невыполненного требования Министерства промышленности и торговли Российской Федерации, предусмотренного </w:t>
      </w:r>
      <w:hyperlink w:anchor="P165">
        <w:r>
          <w:rPr>
            <w:color w:val="0000FF"/>
          </w:rPr>
          <w:t>подпунктом "а" пункта 33</w:t>
        </w:r>
      </w:hyperlink>
      <w:r>
        <w:t xml:space="preserve"> настоящих Правил, и (или) наличие невыполненного представления и (или) предписания уполномоченного органа государственного финансового контроля, предусмотренного </w:t>
      </w:r>
      <w:hyperlink w:anchor="P166">
        <w:r>
          <w:rPr>
            <w:color w:val="0000FF"/>
          </w:rPr>
          <w:t>подпунктом "б" пункта 33</w:t>
        </w:r>
      </w:hyperlink>
      <w:r>
        <w:t xml:space="preserve"> настоящих Правил, по иным нормативным правовым актам, предусматривающим предоставление субсидий.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25. В случае получения уведомления, указанного в </w:t>
      </w:r>
      <w:hyperlink w:anchor="P144">
        <w:r>
          <w:rPr>
            <w:color w:val="0000FF"/>
          </w:rPr>
          <w:t>подпункте "в" пункта 23</w:t>
        </w:r>
      </w:hyperlink>
      <w:r>
        <w:t xml:space="preserve"> настоящих Правил, очередная подача документов, указанных в </w:t>
      </w:r>
      <w:hyperlink w:anchor="P134">
        <w:r>
          <w:rPr>
            <w:color w:val="0000FF"/>
          </w:rPr>
          <w:t>пункте 22</w:t>
        </w:r>
      </w:hyperlink>
      <w:r>
        <w:t xml:space="preserve"> настоящих Правил, возможна после устранения оснований, явившихся причиной отказа в предоставлении субсидии.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26. Перечисление субсидии осуществляется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казначейства, не позднее 2-го рабочего дня после представления в территориальный орган Федерального казначейства организации распоряжений о совершении казначейских платежей для оплаты денежного обязательства организации.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27. Информация о размерах и сроках перечисления субсидии учитывается Министерством промышленности и торговли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1" w:name="P154"/>
      <w:bookmarkEnd w:id="21"/>
      <w:r>
        <w:t>28. Организация ежеквартально, не позднее 15-го рабочего дня, следующего за отчетным кварталом, представляет в Министерство промышленности и торговли Российской Федерации следующие отчеты,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а) отчет о достижении значений результата предоставления субсидии и показателей, необходимых для достижения результата предоставления субсидии;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б) отчет об осуществлении расходов, источником финансового обеспечения которых является субсидия.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2" w:name="P157"/>
      <w:bookmarkEnd w:id="22"/>
      <w:r>
        <w:t>29. Итоговый отчет о достижении значений результата предоставления субсидии, подписанный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организация представляет в Министерство промышленности и торговли Российской Федерации не позднее 15 февраля года, следующего за годом окончания реализации научно-производственного проекта.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Итоговый отчет и отчеты, указанные в </w:t>
      </w:r>
      <w:hyperlink w:anchor="P154">
        <w:r>
          <w:rPr>
            <w:color w:val="0000FF"/>
          </w:rPr>
          <w:t>пункте 28</w:t>
        </w:r>
      </w:hyperlink>
      <w:r>
        <w:t xml:space="preserve"> настоящих Правил, представляются по формам, определенным типовой формой соглашения, установленной Министерством финансов Российской Федерации.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30. В случае недостижения по состоянию на 31 декабря отчетного года показателей, необходимых для достижения результата предоставления субсидии, установленных соглашением о предоставлении субсидии, организация начиная с 1 марта года, следующего за отчетным, выплачивает штраф в размере одной трехсотой ключевой ставки, установленной Центральным банком Российской Федерации, действующей на 31 декабря отчетного года, от средств полученной в отчетном году субсидии за каждый день недостижения значений указанных показателей до дня представления отчета о фактическом достижении установленных соглашением о предоставлении субсидии значений показателей, необходимых для достижения результата предоставления </w:t>
      </w:r>
      <w:r>
        <w:lastRenderedPageBreak/>
        <w:t>субсидии.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Сумма штрафа подлежит перечислению в доход федерального бюджета в порядке, установленном бюджетным законодательством Российской Федерации.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В случае недостижения организацией по состоянию на 15 февраля года, следующего за годом окончания реализации научно-производственного проекта, значения результата предоставления субсидии, установленного соглашением о предоставлении субсидии, субсидия подлежит возврату в доход федерального бюджета в части, пропорциональной величине недостижения такого результата в стоимостном выражении.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31. Министерство промышленности и торговли Российской Федерации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16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32. Министерство промышленности и торговли Российской Федерации и органы государственного финансового контроля проводят проверки соблюдения организацией целей, условий и порядка предоставления субсидии.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33. В случае установления по итогам проверок, проведенных Министерством промышленности и торговли Российской Федерации и органом государственного финансового контроля, фактов нарушения организацией условий, установленных при предоставлении субсидии, соответствующие средства в размере выявленных нарушений подлежат возврату в доход федерального бюджета на основании: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3" w:name="P165"/>
      <w:bookmarkEnd w:id="23"/>
      <w:r>
        <w:t>а) требования Министерства промышленности и торговли Российской Федерации - не позднее 20-го рабочего дня со дня получения организацией указанного требования;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4" w:name="P166"/>
      <w:bookmarkEnd w:id="24"/>
      <w:r>
        <w:t>б) представления и (или) предписания государственного органа финансового контроля - в сроки, установленные в соответствии с бюджетным законодательством Российской Федерации.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34. В случае нарушения организацией срока представления в Министерство промышленности и торговли Российской Федерации отчетов, предусмотренных </w:t>
      </w:r>
      <w:hyperlink w:anchor="P154">
        <w:r>
          <w:rPr>
            <w:color w:val="0000FF"/>
          </w:rPr>
          <w:t>пунктами 28</w:t>
        </w:r>
      </w:hyperlink>
      <w:r>
        <w:t xml:space="preserve"> и </w:t>
      </w:r>
      <w:hyperlink w:anchor="P157">
        <w:r>
          <w:rPr>
            <w:color w:val="0000FF"/>
          </w:rPr>
          <w:t>29</w:t>
        </w:r>
      </w:hyperlink>
      <w:r>
        <w:t xml:space="preserve"> настоящих Правил, организация уплачивает штраф за каждый день просрочки в размере одной трехсотой ключевой ставки Центрального банка Российской Федерации, действующей по состоянию на 26 рабочий день со дня окончания финансового года получения субсидии организацией, от размера полученной организацией субсидии в доход федерального бюджета на основании документа, указанного в </w:t>
      </w:r>
      <w:hyperlink w:anchor="P165">
        <w:r>
          <w:rPr>
            <w:color w:val="0000FF"/>
          </w:rPr>
          <w:t>подпункте "а" пункта 33</w:t>
        </w:r>
      </w:hyperlink>
      <w:r>
        <w:t xml:space="preserve"> настоящих Правил.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5" w:name="P168"/>
      <w:bookmarkEnd w:id="25"/>
      <w:r>
        <w:t xml:space="preserve">35. Организация вправе не более 2 раз за весь срок реализации научно-производственного проекта обратиться в Министерство промышленности и торговли Российской Федерации о внесении следующих изменений в план-график реализации научно-производственного проекта, указанный в </w:t>
      </w:r>
      <w:hyperlink w:anchor="P77">
        <w:r>
          <w:rPr>
            <w:color w:val="0000FF"/>
          </w:rPr>
          <w:t>подпункте "а" пункта 12</w:t>
        </w:r>
      </w:hyperlink>
      <w:r>
        <w:t xml:space="preserve"> настоящих Правил, и (или) в план-график финансирования научно-производственного проекта, указанный в </w:t>
      </w:r>
      <w:hyperlink w:anchor="P78">
        <w:r>
          <w:rPr>
            <w:color w:val="0000FF"/>
          </w:rPr>
          <w:t>подпункте "б" пункта 12</w:t>
        </w:r>
      </w:hyperlink>
      <w:r>
        <w:t xml:space="preserve"> настоящих Правил: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6" w:name="P169"/>
      <w:bookmarkEnd w:id="26"/>
      <w:r>
        <w:t>а) изменение срока реализации этапов научно-производственного проекта, но не более чем на 6 месяцев, без изменения срока окончания реализации научно-производственного проекта.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7" w:name="P170"/>
      <w:bookmarkEnd w:id="27"/>
      <w:r>
        <w:t xml:space="preserve">Допускается изменение срока окончания реализации научно-производственного проекта, но не более чем на один год за весь срок его реализации, в случае наступления обстоятельств непреодолимой силы (под обстоятельствами непреодолимой силы понимаются обстоятельства, определяемые в соответствии со </w:t>
      </w:r>
      <w:hyperlink r:id="rId117">
        <w:r>
          <w:rPr>
            <w:color w:val="0000FF"/>
          </w:rPr>
          <w:t>статьей 401</w:t>
        </w:r>
      </w:hyperlink>
      <w:r>
        <w:t xml:space="preserve"> Гражданского кодекса Российской Федерации и непосредственно затронувшие реализацию научно-производственного проекта);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8" w:name="P171"/>
      <w:bookmarkEnd w:id="28"/>
      <w:r>
        <w:t>б) изменение размера собственных и (или) заемных средств, привлеченных организацией для реализации этапов научно-производственного проекта, без изменения общего размера собственных и (или) заемных средств, привлеченных организацией для реализации научно-производственного проекта.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29" w:name="P172"/>
      <w:bookmarkEnd w:id="29"/>
      <w:r>
        <w:t xml:space="preserve">36. Для внесения изменений, указанных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1">
        <w:r>
          <w:rPr>
            <w:color w:val="0000FF"/>
          </w:rPr>
          <w:t>"б" пункта 35</w:t>
        </w:r>
      </w:hyperlink>
      <w:r>
        <w:t xml:space="preserve"> настоящих Правил, организация направляет в Министерство промышленности и торговли Российской Федерации: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30" w:name="P173"/>
      <w:bookmarkEnd w:id="30"/>
      <w:r>
        <w:lastRenderedPageBreak/>
        <w:t xml:space="preserve">а) заявление о внесении изменений в план-график реализации научно-производственного проекта, указанный в </w:t>
      </w:r>
      <w:hyperlink w:anchor="P77">
        <w:r>
          <w:rPr>
            <w:color w:val="0000FF"/>
          </w:rPr>
          <w:t>подпункте "а" пункта 12</w:t>
        </w:r>
      </w:hyperlink>
      <w:r>
        <w:t xml:space="preserve"> настоящих Правил, и (или) план-график финансирования научно-производственного проекта, указанный в </w:t>
      </w:r>
      <w:hyperlink w:anchor="P78">
        <w:r>
          <w:rPr>
            <w:color w:val="0000FF"/>
          </w:rPr>
          <w:t>подпункте "б" пункта 12</w:t>
        </w:r>
      </w:hyperlink>
      <w:r>
        <w:t xml:space="preserve"> настоящих Правил, подписанное руководителем организации (уполномоченным лицом с представлением документов, подтверждающих полномочия указанного лица), в произвольной форме;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б) справку об обстоятельствах, повлекших необходимость внесения изменений, указанных в </w:t>
      </w:r>
      <w:hyperlink w:anchor="P168">
        <w:r>
          <w:rPr>
            <w:color w:val="0000FF"/>
          </w:rPr>
          <w:t>пункте 35</w:t>
        </w:r>
      </w:hyperlink>
      <w:r>
        <w:t xml:space="preserve"> настоящих Правил, подписанную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в произвольной форме;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в случае, предусмотренном </w:t>
      </w:r>
      <w:hyperlink w:anchor="P170">
        <w:r>
          <w:rPr>
            <w:color w:val="0000FF"/>
          </w:rPr>
          <w:t>абзацем вторым подпункта "а" пункта 35</w:t>
        </w:r>
      </w:hyperlink>
      <w:r>
        <w:t xml:space="preserve"> настоящих Правил, - документы, свидетельствующие о наступлении обстоятельств непреодолимой силы;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г) проект соответствующих изменений в план-график реализации научно-производственного проекта, указанный в </w:t>
      </w:r>
      <w:hyperlink w:anchor="P77">
        <w:r>
          <w:rPr>
            <w:color w:val="0000FF"/>
          </w:rPr>
          <w:t>подпункте "а" пункта 12</w:t>
        </w:r>
      </w:hyperlink>
      <w:r>
        <w:t xml:space="preserve"> настоящих Правил, и (или) в план-график финансирования научно-производственного проекта, указанный в </w:t>
      </w:r>
      <w:hyperlink w:anchor="P78">
        <w:r>
          <w:rPr>
            <w:color w:val="0000FF"/>
          </w:rPr>
          <w:t>подпункте "б" пункта 12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д) отчет об исполнении плана-графика реализации научно-производственного проекта, указанного в </w:t>
      </w:r>
      <w:hyperlink w:anchor="P77">
        <w:r>
          <w:rPr>
            <w:color w:val="0000FF"/>
          </w:rPr>
          <w:t>подпункте "а" пункта 12</w:t>
        </w:r>
      </w:hyperlink>
      <w:r>
        <w:t xml:space="preserve"> настоящих Правил, и (или) плана-графика финансирования научно-производственного проекта, указанного в </w:t>
      </w:r>
      <w:hyperlink w:anchor="P78">
        <w:r>
          <w:rPr>
            <w:color w:val="0000FF"/>
          </w:rPr>
          <w:t>подпункте "б" пункта 12</w:t>
        </w:r>
      </w:hyperlink>
      <w:r>
        <w:t xml:space="preserve"> настоящих Правил, по состоянию на дату подачи заявления, указанного в </w:t>
      </w:r>
      <w:hyperlink w:anchor="P173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37. Министерство промышленности и торговли Российской Федерации при рассмотрении документов, указанных в </w:t>
      </w:r>
      <w:hyperlink w:anchor="P172">
        <w:r>
          <w:rPr>
            <w:color w:val="0000FF"/>
          </w:rPr>
          <w:t>пункте 36</w:t>
        </w:r>
      </w:hyperlink>
      <w:r>
        <w:t xml:space="preserve"> настоящих Правил: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а) регистрирует заявления и документы, указанные в </w:t>
      </w:r>
      <w:hyperlink w:anchor="P172">
        <w:r>
          <w:rPr>
            <w:color w:val="0000FF"/>
          </w:rPr>
          <w:t>пункте 36</w:t>
        </w:r>
      </w:hyperlink>
      <w:r>
        <w:t xml:space="preserve"> настоящих Правил;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31" w:name="P180"/>
      <w:bookmarkEnd w:id="31"/>
      <w:r>
        <w:t xml:space="preserve">б) в течение 15 рабочих дней со дня регистрации заявлений и документов, указанных в </w:t>
      </w:r>
      <w:hyperlink w:anchor="P172">
        <w:r>
          <w:rPr>
            <w:color w:val="0000FF"/>
          </w:rPr>
          <w:t>пункте 36</w:t>
        </w:r>
      </w:hyperlink>
      <w:r>
        <w:t xml:space="preserve"> настоящих Правил, проверяет зарегистрированные заявления и прилагаемые к ним документы, в том числе полноту и достоверность содержащихся в них сведений и их соответствие требованиям, установленным настоящими Правилами, и принимает решение о внесении соответствующих изменений либо об отказе во внесении соответствующих изменений;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 xml:space="preserve">в) в течение 10 рабочих дней со дня принятия решения, указанного в </w:t>
      </w:r>
      <w:hyperlink w:anchor="P180">
        <w:r>
          <w:rPr>
            <w:color w:val="0000FF"/>
          </w:rPr>
          <w:t>подпункте "б"</w:t>
        </w:r>
      </w:hyperlink>
      <w:r>
        <w:t xml:space="preserve"> настоящего пункта, заключает с организацией дополнительное соглашение к соглашению о предоставлении субсидии либо направляет организации уведомление об отказе во внесении соответствующих изменений с приложением заявления и документов, представленных организацией в соответствии с </w:t>
      </w:r>
      <w:hyperlink w:anchor="P172">
        <w:r>
          <w:rPr>
            <w:color w:val="0000FF"/>
          </w:rPr>
          <w:t>пунктом 36</w:t>
        </w:r>
      </w:hyperlink>
      <w:r>
        <w:t xml:space="preserve"> настоящих Правил.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1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bookmarkStart w:id="32" w:name="P198"/>
      <w:bookmarkEnd w:id="32"/>
      <w:r>
        <w:t>ОБЪЯВЛЕНИЕ</w:t>
      </w:r>
    </w:p>
    <w:p w:rsidR="00991265" w:rsidRDefault="00991265">
      <w:pPr>
        <w:pStyle w:val="ConsPlusNormal"/>
        <w:jc w:val="center"/>
      </w:pPr>
      <w:r>
        <w:t>о проведении отбора на предоставление субсидий</w:t>
      </w:r>
    </w:p>
    <w:p w:rsidR="00991265" w:rsidRDefault="00991265">
      <w:pPr>
        <w:pStyle w:val="ConsPlusNormal"/>
        <w:jc w:val="center"/>
      </w:pPr>
      <w:r>
        <w:t>российским организациям на финансовое обеспечение части</w:t>
      </w:r>
    </w:p>
    <w:p w:rsidR="00991265" w:rsidRDefault="00991265">
      <w:pPr>
        <w:pStyle w:val="ConsPlusNormal"/>
        <w:jc w:val="center"/>
      </w:pPr>
      <w:r>
        <w:t>затрат на разработку и организацию производства новых</w:t>
      </w:r>
    </w:p>
    <w:p w:rsidR="00991265" w:rsidRDefault="00991265">
      <w:pPr>
        <w:pStyle w:val="ConsPlusNormal"/>
        <w:jc w:val="center"/>
      </w:pPr>
      <w:r>
        <w:t>видов продукции, а также модернизацию линейки</w:t>
      </w:r>
    </w:p>
    <w:p w:rsidR="00991265" w:rsidRDefault="00991265">
      <w:pPr>
        <w:pStyle w:val="ConsPlusNormal"/>
        <w:jc w:val="center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8"/>
        <w:gridCol w:w="141"/>
        <w:gridCol w:w="2438"/>
      </w:tblGrid>
      <w:tr w:rsidR="00991265">
        <w:tc>
          <w:tcPr>
            <w:tcW w:w="9067" w:type="dxa"/>
            <w:gridSpan w:val="3"/>
          </w:tcPr>
          <w:p w:rsidR="00991265" w:rsidRDefault="00991265">
            <w:pPr>
              <w:pStyle w:val="ConsPlusNormal"/>
              <w:jc w:val="center"/>
              <w:outlineLvl w:val="2"/>
            </w:pPr>
            <w:r>
              <w:lastRenderedPageBreak/>
              <w:t>Информация о проведении отбора</w:t>
            </w:r>
          </w:p>
        </w:tc>
      </w:tr>
      <w:tr w:rsidR="00991265">
        <w:tc>
          <w:tcPr>
            <w:tcW w:w="6629" w:type="dxa"/>
            <w:gridSpan w:val="2"/>
          </w:tcPr>
          <w:p w:rsidR="00991265" w:rsidRDefault="00991265">
            <w:pPr>
              <w:pStyle w:val="ConsPlusNormal"/>
            </w:pPr>
            <w:r>
              <w:t>Сроки проведения отбора</w:t>
            </w:r>
          </w:p>
        </w:tc>
        <w:tc>
          <w:tcPr>
            <w:tcW w:w="2438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629" w:type="dxa"/>
            <w:gridSpan w:val="2"/>
          </w:tcPr>
          <w:p w:rsidR="00991265" w:rsidRDefault="00991265">
            <w:pPr>
              <w:pStyle w:val="ConsPlusNormal"/>
            </w:pPr>
            <w:r>
              <w:t>Дата начала подачи или дата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</w:t>
            </w:r>
          </w:p>
        </w:tc>
        <w:tc>
          <w:tcPr>
            <w:tcW w:w="2438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629" w:type="dxa"/>
            <w:gridSpan w:val="2"/>
          </w:tcPr>
          <w:p w:rsidR="00991265" w:rsidRDefault="00991265">
            <w:pPr>
              <w:pStyle w:val="ConsPlusNormal"/>
            </w:pPr>
            <w:r>
              <w:t>Дата размещения результатов отбора на едином портале бюджетной системы Российской Федерации в информационно-телекоммуникационной сети "Интернет" и государственной информационной системе промышленности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629" w:type="dxa"/>
            <w:gridSpan w:val="2"/>
          </w:tcPr>
          <w:p w:rsidR="00991265" w:rsidRDefault="00991265">
            <w:pPr>
              <w:pStyle w:val="ConsPlusNormal"/>
            </w:pPr>
            <w:r>
              <w:t>Доменное имя и (или) указатели страниц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2438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9067" w:type="dxa"/>
            <w:gridSpan w:val="3"/>
          </w:tcPr>
          <w:p w:rsidR="00991265" w:rsidRDefault="00991265">
            <w:pPr>
              <w:pStyle w:val="ConsPlusNormal"/>
              <w:jc w:val="center"/>
              <w:outlineLvl w:val="2"/>
            </w:pPr>
            <w:r>
              <w:t>Информация о главном распорядителе как получателе бюджетных средств</w:t>
            </w: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Наименование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Место нахождения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Почтовый адрес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9067" w:type="dxa"/>
            <w:gridSpan w:val="3"/>
          </w:tcPr>
          <w:p w:rsidR="00991265" w:rsidRDefault="00991265">
            <w:pPr>
              <w:pStyle w:val="ConsPlusNormal"/>
              <w:jc w:val="center"/>
              <w:outlineLvl w:val="2"/>
            </w:pPr>
            <w:r>
              <w:t>Иная информация</w:t>
            </w: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Размер субсидии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Результат предоставления субсидии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Показатели, необходимые для достижения результата предоставления субсидии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Требования к участникам отбора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Перечень документов, представляемых участниками отбора для подтверждения их соответствия требованиям к участникам отбора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Порядок подачи участниками отбора заявок на участие в отборе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Требования, предъявляемые к форме и содержанию заявок на участие в отборе, подаваемых участниками отбора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Порядок отзыва заявок на участие в отборе и порядок внесения изменений в них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Порядок возврата заявок на участие в отборе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Правила рассмотрения и оценки заявок на участие в отборе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Срок, в течение которого участники отбора, прошедшие отбор, должны подписать соглашения о предоставлении субсидии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 xml:space="preserve">Условия признания участников отбора, прошедших отбор, </w:t>
            </w:r>
            <w:r>
              <w:lastRenderedPageBreak/>
              <w:t>уклонившимися от заключения соглашений о предоставлении субсидии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488" w:type="dxa"/>
          </w:tcPr>
          <w:p w:rsidR="00991265" w:rsidRDefault="00991265">
            <w:pPr>
              <w:pStyle w:val="ConsPlusNormal"/>
            </w:pPr>
            <w:r>
              <w:t>Дата размещения результатов отбора на едином портале бюджетной системы Российской Федерации</w:t>
            </w:r>
          </w:p>
        </w:tc>
        <w:tc>
          <w:tcPr>
            <w:tcW w:w="2579" w:type="dxa"/>
            <w:gridSpan w:val="2"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2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33" w:name="P268"/>
            <w:bookmarkEnd w:id="33"/>
            <w:r>
              <w:t>СПРАВКА</w:t>
            </w:r>
          </w:p>
          <w:p w:rsidR="00991265" w:rsidRDefault="00991265">
            <w:pPr>
              <w:pStyle w:val="ConsPlusNormal"/>
              <w:jc w:val="center"/>
            </w:pPr>
            <w:r>
              <w:t>о продукции, создаваемой российской организацией в рамках научно-производственного проекта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nformat"/>
        <w:jc w:val="both"/>
      </w:pPr>
      <w:r>
        <w:t xml:space="preserve">    Наименование научно-производственного проекта _________________________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Направление  научно-производственного  проекта  (создание  нового  вида</w:t>
      </w:r>
    </w:p>
    <w:p w:rsidR="00991265" w:rsidRDefault="00991265">
      <w:pPr>
        <w:pStyle w:val="ConsPlusNonformat"/>
        <w:jc w:val="both"/>
      </w:pPr>
      <w:r>
        <w:t>продукции или модернизация линейки выпускаемой продукции) _________________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                        I. Краткое описание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Организация (исполнитель) _____________________________________________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Научная организация, привлекаемая к реализации научно-производственного</w:t>
      </w:r>
    </w:p>
    <w:p w:rsidR="00991265" w:rsidRDefault="00991265">
      <w:pPr>
        <w:pStyle w:val="ConsPlusNonformat"/>
        <w:jc w:val="both"/>
      </w:pPr>
      <w:r>
        <w:t>проекта, __________________________________________________________________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Основные       соисполнители,       привлекаемые      к      реализации</w:t>
      </w:r>
    </w:p>
    <w:p w:rsidR="00991265" w:rsidRDefault="00991265">
      <w:pPr>
        <w:pStyle w:val="ConsPlusNonformat"/>
        <w:jc w:val="both"/>
      </w:pPr>
      <w:r>
        <w:t xml:space="preserve">научно-производственного проекта (сторонние организации) </w:t>
      </w:r>
      <w:hyperlink w:anchor="P434">
        <w:r>
          <w:rPr>
            <w:color w:val="0000FF"/>
          </w:rPr>
          <w:t>&lt;*&gt;</w:t>
        </w:r>
      </w:hyperlink>
      <w:r>
        <w:t>, _____________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Краткое  описание  продукции  (плановые  технические  и  функциональные</w:t>
      </w:r>
    </w:p>
    <w:p w:rsidR="00991265" w:rsidRDefault="00991265">
      <w:pPr>
        <w:pStyle w:val="ConsPlusNonformat"/>
        <w:jc w:val="both"/>
      </w:pPr>
      <w:r>
        <w:t>характеристики) ___________________________________________________________</w:t>
      </w:r>
    </w:p>
    <w:p w:rsidR="00991265" w:rsidRDefault="00991265">
      <w:pPr>
        <w:pStyle w:val="ConsPlusNonformat"/>
        <w:jc w:val="both"/>
      </w:pPr>
    </w:p>
    <w:p w:rsidR="00991265" w:rsidRDefault="00991265">
      <w:pPr>
        <w:pStyle w:val="ConsPlusNonformat"/>
        <w:jc w:val="both"/>
      </w:pPr>
      <w:r>
        <w:t xml:space="preserve">    Основные компоненты, используемые при создании продукции, _____________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076"/>
        <w:gridCol w:w="1076"/>
        <w:gridCol w:w="1077"/>
        <w:gridCol w:w="1666"/>
      </w:tblGrid>
      <w:tr w:rsidR="00991265">
        <w:tc>
          <w:tcPr>
            <w:tcW w:w="4139" w:type="dxa"/>
            <w:vMerge w:val="restart"/>
          </w:tcPr>
          <w:p w:rsidR="00991265" w:rsidRDefault="00991265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3229" w:type="dxa"/>
            <w:gridSpan w:val="3"/>
          </w:tcPr>
          <w:p w:rsidR="00991265" w:rsidRDefault="00991265">
            <w:pPr>
              <w:pStyle w:val="ConsPlusNormal"/>
              <w:jc w:val="center"/>
            </w:pPr>
            <w:r>
              <w:t>Страна-производитель</w:t>
            </w:r>
          </w:p>
        </w:tc>
        <w:tc>
          <w:tcPr>
            <w:tcW w:w="1666" w:type="dxa"/>
            <w:vMerge w:val="restart"/>
          </w:tcPr>
          <w:p w:rsidR="00991265" w:rsidRDefault="00991265">
            <w:pPr>
              <w:pStyle w:val="ConsPlusNormal"/>
              <w:jc w:val="center"/>
            </w:pPr>
            <w:r>
              <w:t>Собственное производство</w:t>
            </w:r>
          </w:p>
        </w:tc>
      </w:tr>
      <w:tr w:rsidR="00991265">
        <w:tc>
          <w:tcPr>
            <w:tcW w:w="4139" w:type="dxa"/>
            <w:vMerge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076" w:type="dxa"/>
          </w:tcPr>
          <w:p w:rsidR="00991265" w:rsidRDefault="00991265">
            <w:pPr>
              <w:pStyle w:val="ConsPlusNormal"/>
              <w:jc w:val="center"/>
            </w:pPr>
            <w:r>
              <w:t>ЕАЭС</w:t>
            </w:r>
          </w:p>
        </w:tc>
        <w:tc>
          <w:tcPr>
            <w:tcW w:w="1077" w:type="dxa"/>
          </w:tcPr>
          <w:p w:rsidR="00991265" w:rsidRDefault="00991265">
            <w:pPr>
              <w:pStyle w:val="ConsPlusNormal"/>
              <w:jc w:val="center"/>
            </w:pPr>
            <w:r>
              <w:t>импорт</w:t>
            </w:r>
          </w:p>
        </w:tc>
        <w:tc>
          <w:tcPr>
            <w:tcW w:w="1666" w:type="dxa"/>
            <w:vMerge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413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66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413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66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413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07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66" w:type="dxa"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4643"/>
      </w:tblGrid>
      <w:tr w:rsidR="00991265"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t>Основные потребители продукции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9126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  <w:outlineLvl w:val="2"/>
            </w:pPr>
            <w:r>
              <w:t>II. Анализ рынка продукции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9126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lastRenderedPageBreak/>
              <w:t>Текущие показатели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395"/>
        <w:gridCol w:w="2778"/>
        <w:gridCol w:w="2376"/>
      </w:tblGrid>
      <w:tr w:rsidR="00991265">
        <w:tc>
          <w:tcPr>
            <w:tcW w:w="24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991265">
        <w:tc>
          <w:tcPr>
            <w:tcW w:w="249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производство Российской Федерации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импорт</w:t>
            </w: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Объем рынка, млн. рублей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Объем рынка, штук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Доля на рынке, процентов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t>Прогноз развития рынка продукции в период реализации научно-производственного проекта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418"/>
        <w:gridCol w:w="567"/>
        <w:gridCol w:w="1417"/>
        <w:gridCol w:w="567"/>
        <w:gridCol w:w="1418"/>
        <w:gridCol w:w="567"/>
        <w:gridCol w:w="1417"/>
        <w:gridCol w:w="680"/>
      </w:tblGrid>
      <w:tr w:rsidR="00991265">
        <w:tc>
          <w:tcPr>
            <w:tcW w:w="1020" w:type="dxa"/>
            <w:vMerge w:val="restart"/>
            <w:tcBorders>
              <w:lef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85" w:type="dxa"/>
            <w:gridSpan w:val="2"/>
          </w:tcPr>
          <w:p w:rsidR="00991265" w:rsidRDefault="00991265">
            <w:pPr>
              <w:pStyle w:val="ConsPlusNormal"/>
              <w:jc w:val="center"/>
            </w:pPr>
            <w:r>
              <w:t>1-й год</w:t>
            </w:r>
          </w:p>
          <w:p w:rsidR="00991265" w:rsidRDefault="00991265">
            <w:pPr>
              <w:pStyle w:val="ConsPlusNormal"/>
              <w:jc w:val="center"/>
            </w:pPr>
            <w:r>
              <w:t>реализации научно-производственного проекта</w:t>
            </w:r>
          </w:p>
        </w:tc>
        <w:tc>
          <w:tcPr>
            <w:tcW w:w="1984" w:type="dxa"/>
            <w:gridSpan w:val="2"/>
          </w:tcPr>
          <w:p w:rsidR="00991265" w:rsidRDefault="00991265">
            <w:pPr>
              <w:pStyle w:val="ConsPlusNormal"/>
              <w:jc w:val="center"/>
            </w:pPr>
            <w:r>
              <w:t>2-й год</w:t>
            </w:r>
          </w:p>
          <w:p w:rsidR="00991265" w:rsidRDefault="00991265">
            <w:pPr>
              <w:pStyle w:val="ConsPlusNormal"/>
              <w:jc w:val="center"/>
            </w:pPr>
            <w:r>
              <w:t>реализации научно-производственного проекта</w:t>
            </w:r>
          </w:p>
        </w:tc>
        <w:tc>
          <w:tcPr>
            <w:tcW w:w="1985" w:type="dxa"/>
            <w:gridSpan w:val="2"/>
          </w:tcPr>
          <w:p w:rsidR="00991265" w:rsidRDefault="0099126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7" w:type="dxa"/>
            <w:gridSpan w:val="2"/>
            <w:tcBorders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n-й год</w:t>
            </w:r>
          </w:p>
          <w:p w:rsidR="00991265" w:rsidRDefault="00991265">
            <w:pPr>
              <w:pStyle w:val="ConsPlusNormal"/>
              <w:jc w:val="center"/>
            </w:pPr>
            <w:r>
              <w:t>реализации научно-производственного проекта</w:t>
            </w:r>
          </w:p>
        </w:tc>
      </w:tr>
      <w:tr w:rsidR="00991265">
        <w:tc>
          <w:tcPr>
            <w:tcW w:w="1020" w:type="dxa"/>
            <w:vMerge/>
            <w:tcBorders>
              <w:lef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18" w:type="dxa"/>
          </w:tcPr>
          <w:p w:rsidR="00991265" w:rsidRDefault="00991265">
            <w:pPr>
              <w:pStyle w:val="ConsPlusNormal"/>
              <w:jc w:val="center"/>
            </w:pPr>
            <w:r>
              <w:t>производство Российской Федерации</w:t>
            </w:r>
          </w:p>
        </w:tc>
        <w:tc>
          <w:tcPr>
            <w:tcW w:w="567" w:type="dxa"/>
          </w:tcPr>
          <w:p w:rsidR="00991265" w:rsidRDefault="00991265">
            <w:pPr>
              <w:pStyle w:val="ConsPlusNormal"/>
              <w:jc w:val="center"/>
            </w:pPr>
            <w:r>
              <w:t>импорт</w:t>
            </w:r>
          </w:p>
        </w:tc>
        <w:tc>
          <w:tcPr>
            <w:tcW w:w="1417" w:type="dxa"/>
          </w:tcPr>
          <w:p w:rsidR="00991265" w:rsidRDefault="00991265">
            <w:pPr>
              <w:pStyle w:val="ConsPlusNormal"/>
              <w:jc w:val="center"/>
            </w:pPr>
            <w:r>
              <w:t>производство Российской Федерации</w:t>
            </w:r>
          </w:p>
        </w:tc>
        <w:tc>
          <w:tcPr>
            <w:tcW w:w="567" w:type="dxa"/>
          </w:tcPr>
          <w:p w:rsidR="00991265" w:rsidRDefault="00991265">
            <w:pPr>
              <w:pStyle w:val="ConsPlusNormal"/>
              <w:jc w:val="center"/>
            </w:pPr>
            <w:r>
              <w:t>импорт</w:t>
            </w:r>
          </w:p>
        </w:tc>
        <w:tc>
          <w:tcPr>
            <w:tcW w:w="1418" w:type="dxa"/>
          </w:tcPr>
          <w:p w:rsidR="00991265" w:rsidRDefault="00991265">
            <w:pPr>
              <w:pStyle w:val="ConsPlusNormal"/>
              <w:jc w:val="center"/>
            </w:pPr>
            <w:r>
              <w:t>производство Российской Федерации</w:t>
            </w:r>
          </w:p>
        </w:tc>
        <w:tc>
          <w:tcPr>
            <w:tcW w:w="567" w:type="dxa"/>
          </w:tcPr>
          <w:p w:rsidR="00991265" w:rsidRDefault="00991265">
            <w:pPr>
              <w:pStyle w:val="ConsPlusNormal"/>
              <w:jc w:val="center"/>
            </w:pPr>
            <w:r>
              <w:t>импорт</w:t>
            </w:r>
          </w:p>
        </w:tc>
        <w:tc>
          <w:tcPr>
            <w:tcW w:w="1417" w:type="dxa"/>
          </w:tcPr>
          <w:p w:rsidR="00991265" w:rsidRDefault="00991265">
            <w:pPr>
              <w:pStyle w:val="ConsPlusNormal"/>
              <w:jc w:val="center"/>
            </w:pPr>
            <w:r>
              <w:t>производство Российской Федерации</w:t>
            </w:r>
          </w:p>
        </w:tc>
        <w:tc>
          <w:tcPr>
            <w:tcW w:w="680" w:type="dxa"/>
            <w:tcBorders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импорт</w:t>
            </w:r>
          </w:p>
        </w:tc>
      </w:tr>
      <w:tr w:rsidR="00991265">
        <w:tblPrEx>
          <w:tblBorders>
            <w:insideH w:val="nil"/>
            <w:insideV w:val="none" w:sz="0" w:space="0" w:color="auto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Объем рынка, млн. рублей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91265" w:rsidRDefault="00991265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il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Объем рынка, штук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65" w:rsidRDefault="0099126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t>Основные производители аналогичной продукции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2948"/>
      </w:tblGrid>
      <w:tr w:rsidR="00991265">
        <w:tc>
          <w:tcPr>
            <w:tcW w:w="6091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производителя</w:t>
            </w:r>
          </w:p>
        </w:tc>
        <w:tc>
          <w:tcPr>
            <w:tcW w:w="2948" w:type="dxa"/>
          </w:tcPr>
          <w:p w:rsidR="00991265" w:rsidRDefault="00991265">
            <w:pPr>
              <w:pStyle w:val="ConsPlusNormal"/>
              <w:jc w:val="center"/>
            </w:pPr>
            <w:r>
              <w:t>Марка (модель)</w:t>
            </w:r>
          </w:p>
        </w:tc>
      </w:tr>
      <w:tr w:rsidR="00991265">
        <w:tc>
          <w:tcPr>
            <w:tcW w:w="6091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091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  <w:outlineLvl w:val="2"/>
            </w:pPr>
            <w:r>
              <w:t>III. План по реализации продукции после выполнения научно-исследовательских и опытно-конструкторских работ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5"/>
        <w:gridCol w:w="1665"/>
        <w:gridCol w:w="1665"/>
        <w:gridCol w:w="1665"/>
        <w:gridCol w:w="1666"/>
      </w:tblGrid>
      <w:tr w:rsidR="00991265">
        <w:tc>
          <w:tcPr>
            <w:tcW w:w="2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666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Период реализации научно-производственного проекта после выполнения научно-исследовательских и опытно-конструкторских работ</w:t>
            </w:r>
          </w:p>
        </w:tc>
      </w:tr>
      <w:tr w:rsidR="00991265">
        <w:tc>
          <w:tcPr>
            <w:tcW w:w="23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n-й год</w:t>
            </w: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Объем реализации, млн. рублей - всего, в том числе: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lastRenderedPageBreak/>
              <w:t>внутренний рынок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экспорт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2268"/>
        <w:gridCol w:w="340"/>
        <w:gridCol w:w="1361"/>
        <w:gridCol w:w="2438"/>
      </w:tblGrid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Главный бухгалтер</w:t>
            </w:r>
          </w:p>
          <w:p w:rsidR="00991265" w:rsidRDefault="0099126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</w:tblGrid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"__" ____________ 20__ г.</w:t>
            </w:r>
          </w:p>
        </w:tc>
      </w:tr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--------------------------------</w:t>
      </w:r>
    </w:p>
    <w:p w:rsidR="00991265" w:rsidRDefault="00991265">
      <w:pPr>
        <w:pStyle w:val="ConsPlusNormal"/>
        <w:spacing w:before="200"/>
        <w:ind w:firstLine="540"/>
        <w:jc w:val="both"/>
      </w:pPr>
      <w:bookmarkStart w:id="34" w:name="P434"/>
      <w:bookmarkEnd w:id="34"/>
      <w:r>
        <w:t>&lt;*&gt; Перечень основных соисполнителей с указанием работ (услуг), выполняемых ими при реализации научно-производственного проекта.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3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35" w:name="P451"/>
            <w:bookmarkEnd w:id="35"/>
            <w:r>
              <w:t>ПАСПОРТ</w:t>
            </w:r>
          </w:p>
          <w:p w:rsidR="00991265" w:rsidRDefault="00991265">
            <w:pPr>
              <w:pStyle w:val="ConsPlusNormal"/>
              <w:jc w:val="center"/>
            </w:pPr>
            <w:r>
              <w:t>научно-производственного проекта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991265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(наименование научной организации)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nformat"/>
        <w:jc w:val="both"/>
      </w:pPr>
      <w:r>
        <w:t xml:space="preserve">    1. Цель реализации научно-производственного проекта ___________________</w:t>
      </w:r>
    </w:p>
    <w:p w:rsidR="00991265" w:rsidRDefault="00991265">
      <w:pPr>
        <w:pStyle w:val="ConsPlusNonformat"/>
        <w:jc w:val="both"/>
      </w:pPr>
      <w:r>
        <w:t xml:space="preserve">    2. Период реализации научно-производственного проекта _________________</w:t>
      </w:r>
    </w:p>
    <w:p w:rsidR="00991265" w:rsidRDefault="00991265">
      <w:pPr>
        <w:pStyle w:val="ConsPlusNonformat"/>
        <w:jc w:val="both"/>
      </w:pPr>
      <w:r>
        <w:t xml:space="preserve">    3. Затраты,    связанные    с    реализацией   научно-производственного</w:t>
      </w:r>
    </w:p>
    <w:p w:rsidR="00991265" w:rsidRDefault="00991265">
      <w:pPr>
        <w:pStyle w:val="ConsPlusNonformat"/>
        <w:jc w:val="both"/>
      </w:pPr>
      <w:r>
        <w:t>проекта, __________________________________________________________________</w:t>
      </w:r>
    </w:p>
    <w:p w:rsidR="00991265" w:rsidRDefault="00991265">
      <w:pPr>
        <w:pStyle w:val="ConsPlusNonformat"/>
        <w:jc w:val="both"/>
      </w:pPr>
      <w:r>
        <w:t xml:space="preserve">    4. Описание  процесса  подготовки  и организации серийного производства</w:t>
      </w:r>
    </w:p>
    <w:p w:rsidR="00991265" w:rsidRDefault="00991265">
      <w:pPr>
        <w:pStyle w:val="ConsPlusNonformat"/>
        <w:jc w:val="both"/>
      </w:pPr>
      <w:r>
        <w:t>продукции   (объем   инвестиций,   перечень   закупаемого   оборудования  и</w:t>
      </w:r>
    </w:p>
    <w:p w:rsidR="00991265" w:rsidRDefault="00991265">
      <w:pPr>
        <w:pStyle w:val="ConsPlusNonformat"/>
        <w:jc w:val="both"/>
      </w:pPr>
      <w:r>
        <w:lastRenderedPageBreak/>
        <w:t>осваиваемые технологии) ___________________________________________________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2268"/>
        <w:gridCol w:w="340"/>
        <w:gridCol w:w="1361"/>
        <w:gridCol w:w="2438"/>
      </w:tblGrid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Главный бухгалтер</w:t>
            </w:r>
          </w:p>
          <w:p w:rsidR="00991265" w:rsidRDefault="0099126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</w:tblGrid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"__" ____________ 20__ г.</w:t>
            </w:r>
          </w:p>
        </w:tc>
      </w:tr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4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36" w:name="P507"/>
            <w:bookmarkEnd w:id="36"/>
            <w:r>
              <w:t>ПЛАН-ГРАФИК</w:t>
            </w:r>
          </w:p>
          <w:p w:rsidR="00991265" w:rsidRDefault="00991265">
            <w:pPr>
              <w:pStyle w:val="ConsPlusNormal"/>
              <w:jc w:val="center"/>
            </w:pPr>
            <w:r>
              <w:t>реализации научно-производственного проекта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6"/>
        <w:gridCol w:w="3115"/>
      </w:tblGrid>
      <w:tr w:rsidR="00991265"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Наименование научно-производственного проекта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91"/>
        <w:gridCol w:w="1361"/>
        <w:gridCol w:w="1247"/>
        <w:gridCol w:w="2494"/>
        <w:gridCol w:w="1757"/>
      </w:tblGrid>
      <w:tr w:rsidR="00991265">
        <w:tc>
          <w:tcPr>
            <w:tcW w:w="1020" w:type="dxa"/>
            <w:tcBorders>
              <w:lef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Номер этапа научно-производственного проекта</w:t>
            </w:r>
          </w:p>
        </w:tc>
        <w:tc>
          <w:tcPr>
            <w:tcW w:w="1191" w:type="dxa"/>
          </w:tcPr>
          <w:p w:rsidR="00991265" w:rsidRDefault="00991265">
            <w:pPr>
              <w:pStyle w:val="ConsPlusNormal"/>
              <w:jc w:val="center"/>
            </w:pPr>
            <w:r>
              <w:t>Мероприятия по реализации этапа научно-производственного проекта</w:t>
            </w:r>
          </w:p>
        </w:tc>
        <w:tc>
          <w:tcPr>
            <w:tcW w:w="1361" w:type="dxa"/>
          </w:tcPr>
          <w:p w:rsidR="00991265" w:rsidRDefault="00991265">
            <w:pPr>
              <w:pStyle w:val="ConsPlusNormal"/>
              <w:jc w:val="center"/>
            </w:pPr>
            <w:r>
              <w:t xml:space="preserve">Срок реализации этапа научно-производственного проекта </w:t>
            </w:r>
            <w:hyperlink w:anchor="P5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991265" w:rsidRDefault="00991265">
            <w:pPr>
              <w:pStyle w:val="ConsPlusNormal"/>
              <w:jc w:val="center"/>
            </w:pPr>
            <w:r>
              <w:t xml:space="preserve">Контрольные события реализации этапа научно-производственного проекта </w:t>
            </w:r>
            <w:hyperlink w:anchor="P53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991265" w:rsidRDefault="00991265">
            <w:pPr>
              <w:pStyle w:val="ConsPlusNormal"/>
              <w:jc w:val="center"/>
            </w:pPr>
            <w:r>
              <w:t xml:space="preserve">Показатели, необходимые для достижения результата предоставления субсидии </w:t>
            </w:r>
            <w:hyperlink w:anchor="P53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7" w:type="dxa"/>
            <w:tcBorders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37" w:name="P518"/>
            <w:bookmarkEnd w:id="37"/>
            <w:r>
              <w:t xml:space="preserve">Стоимостный объем реализации продукции, созданной в рамках этапа научно-производственного проекта, рублей </w:t>
            </w:r>
            <w:hyperlink w:anchor="P534">
              <w:r>
                <w:rPr>
                  <w:color w:val="0000FF"/>
                </w:rPr>
                <w:t>&lt;****&gt;</w:t>
              </w:r>
            </w:hyperlink>
          </w:p>
        </w:tc>
      </w:tr>
      <w:tr w:rsidR="00991265">
        <w:tblPrEx>
          <w:tblBorders>
            <w:insideH w:val="nil"/>
            <w:insideV w:val="none" w:sz="0" w:space="0" w:color="auto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количество создаваемых организацией в рамках научно-производственного проекта рабочих мест конструкторов, штук;</w:t>
            </w:r>
          </w:p>
          <w:p w:rsidR="00991265" w:rsidRDefault="00991265">
            <w:pPr>
              <w:pStyle w:val="ConsPlusNormal"/>
            </w:pPr>
            <w:r>
              <w:t xml:space="preserve">количество созданных </w:t>
            </w:r>
            <w:r>
              <w:lastRenderedPageBreak/>
              <w:t>организацией результатов интеллектуальной деятельности, охраняемых патентами, штук;</w:t>
            </w:r>
          </w:p>
          <w:p w:rsidR="00991265" w:rsidRDefault="00991265">
            <w:pPr>
              <w:pStyle w:val="ConsPlusNormal"/>
            </w:pPr>
            <w:r>
              <w:t>объем реализации продукции, созданной организацией в рамках научно-производственного проекта, на экспорт, рублей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il"/>
            <w:insideV w:val="none" w:sz="0" w:space="0" w:color="auto"/>
          </w:tblBorders>
        </w:tblPrEx>
        <w:tc>
          <w:tcPr>
            <w:tcW w:w="7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 xml:space="preserve">Результат предоставления субсидии - стоимостный объем реализации продукции, созданной в рамках научно-производственного проекта, по итогам завершения научно-производственного проекта, рублей (сумма строк </w:t>
            </w:r>
            <w:hyperlink w:anchor="P518">
              <w:r>
                <w:rPr>
                  <w:color w:val="0000FF"/>
                </w:rPr>
                <w:t>графы 6</w:t>
              </w:r>
            </w:hyperlink>
            <w:r>
              <w:t xml:space="preserve"> - по всем этапам реализации проекта)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38" w:name="P531"/>
            <w:bookmarkEnd w:id="38"/>
            <w:r>
              <w:t>&lt;*&gt; Срок реализации каждого этапа научно-производственного проекта, связанного с выполнением научно-исследовательских, опытно-конструкторских и технологических работ, не может превышать 6 месяцев, срок реализации каждого этапа, связанного с организацией (созданием) производства, производством и реализацией продукции, не может превышать 12 месяцев.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39" w:name="P532"/>
            <w:bookmarkEnd w:id="39"/>
            <w:r>
              <w:t>&lt;**&gt; Контрольные события указываются в отношении итогов реализации каждого этапа научно-производственного проекта.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40" w:name="P533"/>
            <w:bookmarkEnd w:id="40"/>
            <w:r>
              <w:t>&lt;***&gt; Каждый из показателей, необходимых для достижения результата предоставления субсидии, указывается в отношении каждого этапа научно-производственного проекта, связанного с организацией (созданием) производства, производством и реализацией инновационной продукции. В отношении этапов, связанных с выполнением научно-исследовательских, опытно-конструкторских и технологических работ, данные показатели указываются при их наличии.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41" w:name="P534"/>
            <w:bookmarkEnd w:id="41"/>
            <w:r>
              <w:t>&lt;****&gt; Стоимостный объем реализации продукции, созданной в рамках этапа научно-производственного проекта, указывается в отношении каждого этапа научно-производственного проекта, связанного с организацией (созданием) производства, производством и реализацией инновационной продукции. В отношении этапов, связанных с выполнением научно-исследовательских, опытно-конструкторских и технологических работ, этот показатель указывается при его наличии.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2268"/>
        <w:gridCol w:w="340"/>
        <w:gridCol w:w="1361"/>
        <w:gridCol w:w="2438"/>
      </w:tblGrid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Главный бухгалтер</w:t>
            </w:r>
          </w:p>
          <w:p w:rsidR="00991265" w:rsidRDefault="0099126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</w:tblGrid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"__" ____________ 20__ г.</w:t>
            </w:r>
          </w:p>
        </w:tc>
      </w:tr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5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42" w:name="P576"/>
            <w:bookmarkEnd w:id="42"/>
            <w:r>
              <w:t>ПЛАН-ГРАФИК</w:t>
            </w:r>
          </w:p>
          <w:p w:rsidR="00991265" w:rsidRDefault="00991265">
            <w:pPr>
              <w:pStyle w:val="ConsPlusNormal"/>
              <w:jc w:val="center"/>
            </w:pPr>
            <w:r>
              <w:t>финансирования научно-производственного проекта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6"/>
        <w:gridCol w:w="3115"/>
      </w:tblGrid>
      <w:tr w:rsidR="00991265"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Наименование научно-производственного проекта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644"/>
        <w:gridCol w:w="3458"/>
        <w:gridCol w:w="1474"/>
        <w:gridCol w:w="1020"/>
      </w:tblGrid>
      <w:tr w:rsidR="00991265"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 xml:space="preserve">Номер этапа научно-производственного проекта </w:t>
            </w:r>
            <w:hyperlink w:anchor="P6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 xml:space="preserve">Срок реализации этапа научно-производственного проекта </w:t>
            </w:r>
            <w:hyperlink w:anchor="P6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>Размер собственных и (или) заемных средств, привлеченных российской организацией для реализации научно-производственного проекта, рублей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91265" w:rsidRDefault="00991265">
            <w:pPr>
              <w:pStyle w:val="ConsPlusNormal"/>
              <w:jc w:val="center"/>
            </w:pPr>
            <w:r>
              <w:t xml:space="preserve">Размер субсидии, в том числе по статьям затрат, рублей </w:t>
            </w:r>
            <w:hyperlink w:anchor="P6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Дата предоставления субсидии</w:t>
            </w: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43" w:name="P608"/>
            <w:bookmarkEnd w:id="43"/>
            <w:r>
              <w:t>&lt;*&gt; Этапы научно-производственного проекта и сроки их реализации в соответствии с планом-графиком реализации научно-производственного проекта.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44" w:name="P609"/>
            <w:bookmarkEnd w:id="44"/>
            <w:r>
              <w:t xml:space="preserve">&lt;**&gt; Статьи затрат указываются в соответствии с </w:t>
            </w:r>
            <w:hyperlink w:anchor="P56">
              <w:r>
                <w:rPr>
                  <w:color w:val="0000FF"/>
                </w:rPr>
                <w:t>пунктом 7</w:t>
              </w:r>
            </w:hyperlink>
            <w:r>
              <w:t xml:space="preserve">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продукции, утвержденных постановлением Правительства Российской Федерации от 13 декабря 2021 г. N 2281 "Об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продукции".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2268"/>
        <w:gridCol w:w="340"/>
        <w:gridCol w:w="1361"/>
        <w:gridCol w:w="2438"/>
      </w:tblGrid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Главный бухгалтер</w:t>
            </w:r>
          </w:p>
          <w:p w:rsidR="00991265" w:rsidRDefault="0099126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 xml:space="preserve">(фамилия, имя, отчество (при </w:t>
            </w:r>
            <w:r>
              <w:lastRenderedPageBreak/>
              <w:t>наличии)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</w:tblGrid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"__" ____________ 20__ г.</w:t>
            </w:r>
          </w:p>
        </w:tc>
      </w:tr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6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Title"/>
        <w:jc w:val="center"/>
      </w:pPr>
      <w:bookmarkStart w:id="45" w:name="P649"/>
      <w:bookmarkEnd w:id="45"/>
      <w:r>
        <w:t>МЕТОДИКА</w:t>
      </w:r>
    </w:p>
    <w:p w:rsidR="00991265" w:rsidRDefault="00991265">
      <w:pPr>
        <w:pStyle w:val="ConsPlusTitle"/>
        <w:jc w:val="center"/>
      </w:pPr>
      <w:r>
        <w:t>ОПРЕДЕЛЕНИЯ РЕЙТИНГА ЗАЯВОК НА УЧАСТИЕ В ОТБОРЕ,</w:t>
      </w:r>
    </w:p>
    <w:p w:rsidR="00991265" w:rsidRDefault="00991265">
      <w:pPr>
        <w:pStyle w:val="ConsPlusTitle"/>
        <w:jc w:val="center"/>
      </w:pPr>
      <w:r>
        <w:t>ПРЕДСТАВЛЕННЫХ РОССИЙСКИМИ ОРГАНИЗАЦИЯМИ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1. Настоящая методика устанавливает порядок определения рейтинга заявок на участие в отборе на право получения субсидий из федерального бюджета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 (далее соответственно - заявка, отбор).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2. Рейтинг заявки (R</w:t>
      </w:r>
      <w:r>
        <w:rPr>
          <w:vertAlign w:val="subscript"/>
        </w:rPr>
        <w:t>i</w:t>
      </w:r>
      <w:r>
        <w:t>) определяется по формуле: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r>
        <w:t>R</w:t>
      </w:r>
      <w:r>
        <w:rPr>
          <w:vertAlign w:val="subscript"/>
        </w:rPr>
        <w:t>i</w:t>
      </w:r>
      <w:r>
        <w:t xml:space="preserve"> = R</w:t>
      </w:r>
      <w:r>
        <w:rPr>
          <w:vertAlign w:val="subscript"/>
        </w:rPr>
        <w:t>vi</w:t>
      </w:r>
      <w:r>
        <w:t xml:space="preserve"> x 0,35 + R</w:t>
      </w:r>
      <w:r>
        <w:rPr>
          <w:vertAlign w:val="subscript"/>
        </w:rPr>
        <w:t>mi</w:t>
      </w:r>
      <w:r>
        <w:t xml:space="preserve"> x 0,10 + R</w:t>
      </w:r>
      <w:r>
        <w:rPr>
          <w:vertAlign w:val="subscript"/>
        </w:rPr>
        <w:t>pi</w:t>
      </w:r>
      <w:r>
        <w:t xml:space="preserve"> x 0,10 + R</w:t>
      </w:r>
      <w:r>
        <w:rPr>
          <w:vertAlign w:val="subscript"/>
        </w:rPr>
        <w:t>gi</w:t>
      </w:r>
      <w:r>
        <w:t xml:space="preserve"> x 0,15 +</w:t>
      </w:r>
    </w:p>
    <w:p w:rsidR="00991265" w:rsidRDefault="00991265">
      <w:pPr>
        <w:pStyle w:val="ConsPlusNormal"/>
        <w:jc w:val="center"/>
      </w:pPr>
      <w:r>
        <w:t>+ R</w:t>
      </w:r>
      <w:r>
        <w:rPr>
          <w:vertAlign w:val="subscript"/>
        </w:rPr>
        <w:t>ei</w:t>
      </w:r>
      <w:r>
        <w:t xml:space="preserve"> x 0,30,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где: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Vi</w:t>
      </w:r>
      <w:r>
        <w:t xml:space="preserve"> - рейтинг, присуждаемый i-й заявке по критерию - совокупный объем реализации продукции, созданной российской организацией в рамках научно-производственного проекта, по завершении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mi</w:t>
      </w:r>
      <w:r>
        <w:t xml:space="preserve"> - рейтинг, присуждаемый i-й заявке по критерию - количество создаваемых российской организацией в рамках научно-производственного проекта рабочих мест конструкторов;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pi</w:t>
      </w:r>
      <w:r>
        <w:t xml:space="preserve"> - рейтинг, присуждаемый i-й заявке по критерию - количество созданных российской организацией результатов интеллектуальной деятельности, охраняемых патентами, в рамках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gi</w:t>
      </w:r>
      <w:r>
        <w:t xml:space="preserve"> - рейтинг, присуждаемый i-й заявке по критерию - соотношение размера запрашиваемой субсидии и размера заемных и (или) собственных средств, планируемых к привлечению российской организацией для реализации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ei</w:t>
      </w:r>
      <w:r>
        <w:t xml:space="preserve"> - рейтинг, присуждаемый i-й заявке по критерию - совокупный объем реализации продукции, созданной российской организацией в рамках научно-производственного проекта, на экспорт по завершении научно-производственного проекта.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3. Рейтинг, присуждаемый i-й заявке по критерию - совокупный объем реализации продукции, созданной российской организацией в рамках научно-производственного проекта, по завершении научно-производственного проекта (R</w:t>
      </w:r>
      <w:r>
        <w:rPr>
          <w:vertAlign w:val="subscript"/>
        </w:rPr>
        <w:t>Vi</w:t>
      </w:r>
      <w:r>
        <w:t>), определяется по формуле: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716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lastRenderedPageBreak/>
        <w:t>где: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предложение i-го участника отбора по совокупному объему реализации продукции, созданной российской организацией в рамках научно-производственного проекта, по завершении научно-производственного проекта (рублей);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min</w:t>
      </w:r>
      <w:r>
        <w:t xml:space="preserve"> - минимальный совокупный объем реализации продукции, созданной российской организацией в рамках научно-производственного проекта, по завершении научно-производственный проекта, предложенный организациями при отборе (рублей);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max</w:t>
      </w:r>
      <w:r>
        <w:t xml:space="preserve"> - максимальный совокупный объем реализации продукции, созданной российской организацией в рамках научно-производственного проекта, по завершении научно-производственного проекта, предложенный организациями при отборе (рублей).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4. Рейтинг, присуждаемый i-й заявке по критерию - количество создаваемых российской организацией в рамках научно-производственного проекта рабочих мест конструкторов (R</w:t>
      </w:r>
      <w:r>
        <w:rPr>
          <w:vertAlign w:val="subscript"/>
        </w:rPr>
        <w:t>mi</w:t>
      </w:r>
      <w:r>
        <w:t>), определяется по формуле: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685925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где: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i</w:t>
      </w:r>
      <w:r>
        <w:t xml:space="preserve"> - предложение i-го участника отбора по количеству создаваемых российской организацией в рамках научно-производственного проекта рабочих мест конструкторов (штук);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min</w:t>
      </w:r>
      <w:r>
        <w:t xml:space="preserve"> - минимальное количество создаваемых рабочих мест конструкторов, предложенное организациями при отборе (штук);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max</w:t>
      </w:r>
      <w:r>
        <w:t xml:space="preserve"> - максимальное количество создаваемых рабочих мест конструкторов, предложенное организациями при отборе (штук).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5. Рейтинг, присуждаемый i-й заявке по критерию - количество созданных российской организацией результатов интеллектуальной деятельности, охраняемых патентами, в рамках научно-производственного проекта (R</w:t>
      </w:r>
      <w:r>
        <w:rPr>
          <w:vertAlign w:val="subscript"/>
        </w:rPr>
        <w:t>pi</w:t>
      </w:r>
      <w:r>
        <w:t>), определяется по формуле: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240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где: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предложение i-го участника отбора по количеству созданных российской организацией результатов интеллектуальной деятельности, охраняемых патентами, в рамках научно-производственного проекта (штук);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min</w:t>
      </w:r>
      <w:r>
        <w:t xml:space="preserve"> - минимальное количество созданных российской организацией результатов интеллектуальной деятельности, охраняемых патентами, в рамках научно-производственного проекта, предложенное организациями при отборе (штук);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max</w:t>
      </w:r>
      <w:r>
        <w:t xml:space="preserve"> - максимальное количество созданных российской организацией результатов интеллектуальной деятельности, охраняемых патентами, в рамках научно-производственного проекта, предложенное организациями при отборе (штук).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6. Рейтинг, присуждаемый i-й заявке по критерию - соотношение размера запрашиваемой субсидии и размера заемных и (или) собственных средств, планируемых к привлечению для реализации научно-производственного проекта (R</w:t>
      </w:r>
      <w:r>
        <w:rPr>
          <w:vertAlign w:val="subscript"/>
        </w:rPr>
        <w:t>gi</w:t>
      </w:r>
      <w:r>
        <w:t>), определяется по формуле: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609725" cy="4286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где: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lastRenderedPageBreak/>
        <w:t>G</w:t>
      </w:r>
      <w:r>
        <w:rPr>
          <w:vertAlign w:val="subscript"/>
        </w:rPr>
        <w:t>i</w:t>
      </w:r>
      <w:r>
        <w:t xml:space="preserve"> - предложение i-го участника отбора по соотношению размера запрашиваемой субсидии и размера заемных и (или) собственных средств, планируемых к привлечению для реализации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G</w:t>
      </w:r>
      <w:r>
        <w:rPr>
          <w:vertAlign w:val="subscript"/>
        </w:rPr>
        <w:t>min</w:t>
      </w:r>
      <w:r>
        <w:t xml:space="preserve"> - минимальный размер соотношения размера запрашиваемой субсидии и размера заемных и (или) собственных средств, планируемых к привлечению для реализации научно-производственного проекта;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G</w:t>
      </w:r>
      <w:r>
        <w:rPr>
          <w:vertAlign w:val="subscript"/>
        </w:rPr>
        <w:t>max</w:t>
      </w:r>
      <w:r>
        <w:t xml:space="preserve"> - максимальный размер соотношения размера запрашиваемой субсидии и размера заемных и (или) собственных средств, планируемых к привлечению для реализации научно-производственного проекта.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7. Рейтинг, присуждаемый i-й заявке по критерию - совокупный объем реализации продукции, созданной российской организацией в рамках научно-производственного проекта, на экспорт по завершении научно-производственного проекта (R</w:t>
      </w:r>
      <w:r>
        <w:rPr>
          <w:vertAlign w:val="subscript"/>
        </w:rPr>
        <w:t>ei</w:t>
      </w:r>
      <w:r>
        <w:t>), определяется по формуле: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71625" cy="4286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ind w:firstLine="540"/>
        <w:jc w:val="both"/>
      </w:pPr>
      <w:r>
        <w:t>где: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E</w:t>
      </w:r>
      <w:r>
        <w:rPr>
          <w:vertAlign w:val="subscript"/>
        </w:rPr>
        <w:t>i</w:t>
      </w:r>
      <w:r>
        <w:t xml:space="preserve"> - предложение i-го участника отбора по совокупному объему реализации продукции, созданной российской организацией в рамках научно-производственного проекта, на экспорт по завершении научно-производственного проекта (рублей);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E</w:t>
      </w:r>
      <w:r>
        <w:rPr>
          <w:vertAlign w:val="subscript"/>
        </w:rPr>
        <w:t>min</w:t>
      </w:r>
      <w:r>
        <w:t xml:space="preserve"> - минимальный совокупный объем реализации продукции, созданной российской организацией в рамках научно-производственного проекта, на экспорт по завершении научно-производственного проекта, предложенный организацией при отборе (рублей);</w:t>
      </w:r>
    </w:p>
    <w:p w:rsidR="00991265" w:rsidRDefault="00991265">
      <w:pPr>
        <w:pStyle w:val="ConsPlusNormal"/>
        <w:spacing w:before="200"/>
        <w:ind w:firstLine="540"/>
        <w:jc w:val="both"/>
      </w:pPr>
      <w:r>
        <w:t>E</w:t>
      </w:r>
      <w:r>
        <w:rPr>
          <w:vertAlign w:val="subscript"/>
        </w:rPr>
        <w:t>max</w:t>
      </w:r>
      <w:r>
        <w:t xml:space="preserve"> - максимальный совокупный объем реализации продукции, созданной российской организацией в рамках научно-производственного проекта, на экспорт по завершении научно-производственного проекта, предложенный организацией при отборе (рублей).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7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46" w:name="P721"/>
            <w:bookmarkEnd w:id="46"/>
            <w:r>
              <w:t>ПРОТОКОЛ ОТБОРА ПОЛУЧАТЕЛЕЙ СУБСИДИЙ</w:t>
            </w:r>
          </w:p>
          <w:p w:rsidR="00991265" w:rsidRDefault="00991265">
            <w:pPr>
              <w:pStyle w:val="ConsPlusNormal"/>
              <w:jc w:val="center"/>
            </w:pPr>
            <w:r>
              <w:t>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Дата, время и место проведения рассмотрения заявок на участие в отборе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Дата, время и место оценки заявок на участие в отборе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outlineLvl w:val="2"/>
            </w:pPr>
            <w:r>
              <w:t>Информация об организациях, заявки которых были рассмотрены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09"/>
        <w:gridCol w:w="2322"/>
        <w:gridCol w:w="2145"/>
        <w:gridCol w:w="2324"/>
      </w:tblGrid>
      <w:tr w:rsidR="00991265">
        <w:tc>
          <w:tcPr>
            <w:tcW w:w="624" w:type="dxa"/>
          </w:tcPr>
          <w:p w:rsidR="00991265" w:rsidRDefault="00991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09" w:type="dxa"/>
          </w:tcPr>
          <w:p w:rsidR="00991265" w:rsidRDefault="00991265">
            <w:pPr>
              <w:pStyle w:val="ConsPlusNormal"/>
              <w:jc w:val="center"/>
            </w:pPr>
            <w:r>
              <w:t>Дата и номер заявки</w:t>
            </w:r>
          </w:p>
        </w:tc>
        <w:tc>
          <w:tcPr>
            <w:tcW w:w="2322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145" w:type="dxa"/>
          </w:tcPr>
          <w:p w:rsidR="00991265" w:rsidRDefault="00991265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2324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научно-производственного проекта</w:t>
            </w:r>
          </w:p>
        </w:tc>
      </w:tr>
      <w:tr w:rsidR="00991265">
        <w:tc>
          <w:tcPr>
            <w:tcW w:w="62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0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322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145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324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2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0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322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145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324" w:type="dxa"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outlineLvl w:val="2"/>
            </w:pPr>
            <w:r>
              <w:t>Информация об организациях, заявки которых были отклонены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907"/>
        <w:gridCol w:w="1682"/>
        <w:gridCol w:w="1474"/>
        <w:gridCol w:w="1824"/>
        <w:gridCol w:w="2494"/>
      </w:tblGrid>
      <w:tr w:rsidR="00991265">
        <w:tc>
          <w:tcPr>
            <w:tcW w:w="667" w:type="dxa"/>
          </w:tcPr>
          <w:p w:rsidR="00991265" w:rsidRDefault="00991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</w:tcPr>
          <w:p w:rsidR="00991265" w:rsidRDefault="00991265">
            <w:pPr>
              <w:pStyle w:val="ConsPlusNormal"/>
              <w:jc w:val="center"/>
            </w:pPr>
            <w:r>
              <w:t>Дата и номер заявки</w:t>
            </w:r>
          </w:p>
        </w:tc>
        <w:tc>
          <w:tcPr>
            <w:tcW w:w="1682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74" w:type="dxa"/>
          </w:tcPr>
          <w:p w:rsidR="00991265" w:rsidRDefault="00991265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1824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научно-производственного проекта</w:t>
            </w:r>
          </w:p>
        </w:tc>
        <w:tc>
          <w:tcPr>
            <w:tcW w:w="2494" w:type="dxa"/>
          </w:tcPr>
          <w:p w:rsidR="00991265" w:rsidRDefault="00991265">
            <w:pPr>
              <w:pStyle w:val="ConsPlusNormal"/>
              <w:jc w:val="center"/>
            </w:pPr>
            <w:r>
              <w:t>Причины отклонения заявки, в том числе положения объявления, которым не соответствует заявка</w:t>
            </w:r>
          </w:p>
        </w:tc>
      </w:tr>
      <w:tr w:rsidR="00991265">
        <w:tc>
          <w:tcPr>
            <w:tcW w:w="66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90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82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47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82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494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6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907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682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47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82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494" w:type="dxa"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  <w:outlineLvl w:val="2"/>
            </w:pPr>
            <w:r>
              <w:t>Информация об организациях, с которыми заключаются соглашения о предоставлении субсидии, и размеры предоставляемых им субсидий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4"/>
        <w:gridCol w:w="1700"/>
        <w:gridCol w:w="1528"/>
        <w:gridCol w:w="1369"/>
        <w:gridCol w:w="1369"/>
        <w:gridCol w:w="1514"/>
      </w:tblGrid>
      <w:tr w:rsidR="00991265">
        <w:tc>
          <w:tcPr>
            <w:tcW w:w="680" w:type="dxa"/>
          </w:tcPr>
          <w:p w:rsidR="00991265" w:rsidRDefault="00991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4" w:type="dxa"/>
          </w:tcPr>
          <w:p w:rsidR="00991265" w:rsidRDefault="00991265">
            <w:pPr>
              <w:pStyle w:val="ConsPlusNormal"/>
              <w:jc w:val="center"/>
            </w:pPr>
            <w:r>
              <w:t>Дата и номер заявки</w:t>
            </w:r>
          </w:p>
        </w:tc>
        <w:tc>
          <w:tcPr>
            <w:tcW w:w="1700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528" w:type="dxa"/>
          </w:tcPr>
          <w:p w:rsidR="00991265" w:rsidRDefault="00991265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1369" w:type="dxa"/>
          </w:tcPr>
          <w:p w:rsidR="00991265" w:rsidRDefault="00991265">
            <w:pPr>
              <w:pStyle w:val="ConsPlusNormal"/>
              <w:jc w:val="center"/>
            </w:pPr>
            <w:r>
              <w:t>Наименование научно-производственного проекта</w:t>
            </w:r>
          </w:p>
        </w:tc>
        <w:tc>
          <w:tcPr>
            <w:tcW w:w="1369" w:type="dxa"/>
          </w:tcPr>
          <w:p w:rsidR="00991265" w:rsidRDefault="00991265">
            <w:pPr>
              <w:pStyle w:val="ConsPlusNormal"/>
              <w:jc w:val="center"/>
            </w:pPr>
            <w:r>
              <w:t>Значение результата предоставления субсидии</w:t>
            </w:r>
          </w:p>
        </w:tc>
        <w:tc>
          <w:tcPr>
            <w:tcW w:w="1514" w:type="dxa"/>
          </w:tcPr>
          <w:p w:rsidR="00991265" w:rsidRDefault="00991265">
            <w:pPr>
              <w:pStyle w:val="ConsPlusNormal"/>
              <w:jc w:val="center"/>
            </w:pPr>
            <w:r>
              <w:t>Размер предоставляемой субсидии с разбивкой по годам</w:t>
            </w:r>
          </w:p>
        </w:tc>
      </w:tr>
      <w:tr w:rsidR="00991265">
        <w:tc>
          <w:tcPr>
            <w:tcW w:w="680" w:type="dxa"/>
          </w:tcPr>
          <w:p w:rsidR="00991265" w:rsidRDefault="00991265">
            <w:pPr>
              <w:pStyle w:val="ConsPlusNormal"/>
            </w:pPr>
          </w:p>
        </w:tc>
        <w:tc>
          <w:tcPr>
            <w:tcW w:w="87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700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528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36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36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514" w:type="dxa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680" w:type="dxa"/>
          </w:tcPr>
          <w:p w:rsidR="00991265" w:rsidRDefault="00991265">
            <w:pPr>
              <w:pStyle w:val="ConsPlusNormal"/>
            </w:pPr>
          </w:p>
        </w:tc>
        <w:tc>
          <w:tcPr>
            <w:tcW w:w="874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700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528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36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369" w:type="dxa"/>
          </w:tcPr>
          <w:p w:rsidR="00991265" w:rsidRDefault="00991265">
            <w:pPr>
              <w:pStyle w:val="ConsPlusNormal"/>
            </w:pPr>
          </w:p>
        </w:tc>
        <w:tc>
          <w:tcPr>
            <w:tcW w:w="1514" w:type="dxa"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1814"/>
        <w:gridCol w:w="340"/>
        <w:gridCol w:w="3005"/>
      </w:tblGrid>
      <w:tr w:rsidR="0099126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(должность члена межведомственной комиссии)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(должность члена межведомственной комиссии)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(должность члена межведомственной комиссии)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(должность члена межведомственной комиссии)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  <w:outlineLvl w:val="1"/>
      </w:pPr>
      <w:r>
        <w:t>Приложение N 8</w:t>
      </w:r>
    </w:p>
    <w:p w:rsidR="00991265" w:rsidRDefault="00991265">
      <w:pPr>
        <w:pStyle w:val="ConsPlusNormal"/>
        <w:jc w:val="right"/>
      </w:pPr>
      <w:r>
        <w:t>к Правилам предоставления</w:t>
      </w:r>
    </w:p>
    <w:p w:rsidR="00991265" w:rsidRDefault="00991265">
      <w:pPr>
        <w:pStyle w:val="ConsPlusNormal"/>
        <w:jc w:val="right"/>
      </w:pPr>
      <w:r>
        <w:t>субсидий российским организациям</w:t>
      </w:r>
    </w:p>
    <w:p w:rsidR="00991265" w:rsidRDefault="00991265">
      <w:pPr>
        <w:pStyle w:val="ConsPlusNormal"/>
        <w:jc w:val="right"/>
      </w:pPr>
      <w:r>
        <w:t>на финансовое обеспечение части</w:t>
      </w:r>
    </w:p>
    <w:p w:rsidR="00991265" w:rsidRDefault="00991265">
      <w:pPr>
        <w:pStyle w:val="ConsPlusNormal"/>
        <w:jc w:val="right"/>
      </w:pPr>
      <w:r>
        <w:t>затрат на разработку и организацию</w:t>
      </w:r>
    </w:p>
    <w:p w:rsidR="00991265" w:rsidRDefault="00991265">
      <w:pPr>
        <w:pStyle w:val="ConsPlusNormal"/>
        <w:jc w:val="right"/>
      </w:pPr>
      <w:r>
        <w:t>производства новых видов продукции,</w:t>
      </w:r>
    </w:p>
    <w:p w:rsidR="00991265" w:rsidRDefault="00991265">
      <w:pPr>
        <w:pStyle w:val="ConsPlusNormal"/>
        <w:jc w:val="right"/>
      </w:pPr>
      <w:r>
        <w:t>а также модернизацию линейки</w:t>
      </w:r>
    </w:p>
    <w:p w:rsidR="00991265" w:rsidRDefault="00991265">
      <w:pPr>
        <w:pStyle w:val="ConsPlusNormal"/>
        <w:jc w:val="right"/>
      </w:pPr>
      <w:r>
        <w:t>выпускаемой продукции</w:t>
      </w: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right"/>
      </w:pPr>
      <w:r>
        <w:t>(форма)</w:t>
      </w:r>
    </w:p>
    <w:p w:rsidR="00991265" w:rsidRDefault="0099126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bookmarkStart w:id="47" w:name="P852"/>
            <w:bookmarkEnd w:id="47"/>
            <w:r>
              <w:t>РАСЧЕТ</w:t>
            </w:r>
          </w:p>
          <w:p w:rsidR="00991265" w:rsidRDefault="00991265">
            <w:pPr>
              <w:pStyle w:val="ConsPlusNormal"/>
              <w:jc w:val="center"/>
            </w:pPr>
            <w:r>
              <w:t>размера субсидии, предоставляемой российской организации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 на текущий финансовый год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6"/>
        <w:gridCol w:w="5102"/>
      </w:tblGrid>
      <w:tr w:rsidR="0099126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Наименование организации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Расчетный период с _____________ по _____________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6"/>
        <w:gridCol w:w="2976"/>
        <w:gridCol w:w="2098"/>
      </w:tblGrid>
      <w:tr w:rsidR="00991265">
        <w:tc>
          <w:tcPr>
            <w:tcW w:w="3936" w:type="dxa"/>
          </w:tcPr>
          <w:p w:rsidR="00991265" w:rsidRDefault="00991265">
            <w:pPr>
              <w:pStyle w:val="ConsPlusNormal"/>
              <w:jc w:val="center"/>
            </w:pPr>
            <w:r>
              <w:t xml:space="preserve">Наименование затрат организации </w:t>
            </w:r>
            <w:hyperlink w:anchor="P87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6" w:type="dxa"/>
          </w:tcPr>
          <w:p w:rsidR="00991265" w:rsidRDefault="00991265">
            <w:pPr>
              <w:pStyle w:val="ConsPlusNormal"/>
              <w:jc w:val="center"/>
            </w:pPr>
            <w:r>
              <w:t>Размер затрат организации</w:t>
            </w:r>
          </w:p>
        </w:tc>
        <w:tc>
          <w:tcPr>
            <w:tcW w:w="2098" w:type="dxa"/>
          </w:tcPr>
          <w:p w:rsidR="00991265" w:rsidRDefault="00991265">
            <w:pPr>
              <w:pStyle w:val="ConsPlusNormal"/>
              <w:jc w:val="center"/>
            </w:pPr>
            <w:r>
              <w:t>Размер субсидии</w:t>
            </w:r>
          </w:p>
        </w:tc>
      </w:tr>
      <w:tr w:rsidR="00991265">
        <w:tc>
          <w:tcPr>
            <w:tcW w:w="3936" w:type="dxa"/>
          </w:tcPr>
          <w:p w:rsidR="00991265" w:rsidRDefault="00991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991265" w:rsidRDefault="009912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91265" w:rsidRDefault="00991265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42925" cy="2571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65">
        <w:tc>
          <w:tcPr>
            <w:tcW w:w="393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9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393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976" w:type="dxa"/>
          </w:tcPr>
          <w:p w:rsidR="00991265" w:rsidRDefault="00991265">
            <w:pPr>
              <w:pStyle w:val="ConsPlusNormal"/>
            </w:pPr>
          </w:p>
        </w:tc>
        <w:tc>
          <w:tcPr>
            <w:tcW w:w="2098" w:type="dxa"/>
            <w:vMerge/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1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1265" w:rsidRDefault="00991265">
            <w:pPr>
              <w:pStyle w:val="ConsPlusNormal"/>
              <w:ind w:firstLine="283"/>
              <w:jc w:val="both"/>
            </w:pPr>
            <w:bookmarkStart w:id="48" w:name="P872"/>
            <w:bookmarkEnd w:id="48"/>
            <w:r>
              <w:t xml:space="preserve">&lt;*&gt; В соответствии с </w:t>
            </w:r>
            <w:hyperlink w:anchor="P56">
              <w:r>
                <w:rPr>
                  <w:color w:val="0000FF"/>
                </w:rPr>
                <w:t>пунктом 7</w:t>
              </w:r>
            </w:hyperlink>
            <w:r>
              <w:t xml:space="preserve">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продукции, утвержденных постановлением Правительства Российской Федерации от 13 декабря 2021 г. N 2281 "Об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продукции".</w:t>
            </w: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2268"/>
        <w:gridCol w:w="340"/>
        <w:gridCol w:w="1361"/>
        <w:gridCol w:w="2438"/>
      </w:tblGrid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Главный бухгалтер</w:t>
            </w:r>
          </w:p>
          <w:p w:rsidR="00991265" w:rsidRDefault="0099126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912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  <w:tr w:rsidR="00991265">
        <w:tblPrEx>
          <w:tblBorders>
            <w:insideH w:val="single" w:sz="4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</w:p>
        </w:tc>
      </w:tr>
    </w:tbl>
    <w:p w:rsidR="00991265" w:rsidRDefault="009912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</w:tblGrid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</w:pPr>
            <w:r>
              <w:t>"__" ____________ 20__ г.</w:t>
            </w:r>
          </w:p>
        </w:tc>
      </w:tr>
      <w:tr w:rsidR="00991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91265" w:rsidRDefault="00991265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jc w:val="both"/>
      </w:pPr>
    </w:p>
    <w:p w:rsidR="00991265" w:rsidRDefault="00991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E5" w:rsidRDefault="00991265">
      <w:bookmarkStart w:id="49" w:name="_GoBack"/>
      <w:bookmarkEnd w:id="49"/>
    </w:p>
    <w:sectPr w:rsidR="00E61EE5" w:rsidSect="0078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65"/>
    <w:rsid w:val="001C02AC"/>
    <w:rsid w:val="00794E30"/>
    <w:rsid w:val="00991265"/>
    <w:rsid w:val="00BF3394"/>
    <w:rsid w:val="00CA12D2"/>
    <w:rsid w:val="00E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4A243-8966-4699-9AA2-D7107F5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912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912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12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91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1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1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52FA770BB42E3F82418E93480850C1C3F1C8D51B78E31AA573A009A898DB5157A252C227B9810525C714A8134E5E574A0363C9E038B3197xDYCM" TargetMode="External"/><Relationship Id="rId117" Type="http://schemas.openxmlformats.org/officeDocument/2006/relationships/hyperlink" Target="consultantplus://offline/ref=652FA770BB42E3F82418E93480850C1C3F1C8857B48931AA573A009A898DB5157A252C2279981E5B55714A8134E5E574A0363C9E038B3197xDYCM" TargetMode="External"/><Relationship Id="rId21" Type="http://schemas.openxmlformats.org/officeDocument/2006/relationships/hyperlink" Target="consultantplus://offline/ref=652FA770BB42E3F82418E93480850C1C3F1C8D51B78E31AA573A009A898DB5157A252C227B98105C5E714A8134E5E574A0363C9E038B3197xDYCM" TargetMode="External"/><Relationship Id="rId42" Type="http://schemas.openxmlformats.org/officeDocument/2006/relationships/hyperlink" Target="consultantplus://offline/ref=652FA770BB42E3F82418E93480850C1C3F1C8D51B78E31AA573A009A898DB5157A252C227B9B155B58714A8134E5E574A0363C9E038B3197xDYCM" TargetMode="External"/><Relationship Id="rId47" Type="http://schemas.openxmlformats.org/officeDocument/2006/relationships/hyperlink" Target="consultantplus://offline/ref=652FA770BB42E3F82418E93480850C1C3F1C8D51B78E31AA573A009A898DB5157A252C227B9B155F5E714A8134E5E574A0363C9E038B3197xDYCM" TargetMode="External"/><Relationship Id="rId63" Type="http://schemas.openxmlformats.org/officeDocument/2006/relationships/hyperlink" Target="consultantplus://offline/ref=652FA770BB42E3F82418E93480850C1C3F1C8D51B78E31AA573A009A898DB5157A252C227B9B135954714A8134E5E574A0363C9E038B3197xDYCM" TargetMode="External"/><Relationship Id="rId68" Type="http://schemas.openxmlformats.org/officeDocument/2006/relationships/hyperlink" Target="consultantplus://offline/ref=652FA770BB42E3F82418E93480850C1C3F1C8D51B78E31AA573A009A898DB5157A252C227B9B135F5E714A8134E5E574A0363C9E038B3197xDYCM" TargetMode="External"/><Relationship Id="rId84" Type="http://schemas.openxmlformats.org/officeDocument/2006/relationships/hyperlink" Target="consultantplus://offline/ref=652FA770BB42E3F82418E93480850C1C3F1C8D51B78E31AA573A009A898DB5157A252C227B9B125B54714A8134E5E574A0363C9E038B3197xDYCM" TargetMode="External"/><Relationship Id="rId89" Type="http://schemas.openxmlformats.org/officeDocument/2006/relationships/hyperlink" Target="consultantplus://offline/ref=652FA770BB42E3F82418E93480850C1C3F1C8D51B78E31AA573A009A898DB5157A252C227B9B125E5A714A8134E5E574A0363C9E038B3197xDYCM" TargetMode="External"/><Relationship Id="rId112" Type="http://schemas.openxmlformats.org/officeDocument/2006/relationships/hyperlink" Target="consultantplus://offline/ref=652FA770BB42E3F82418E93480850C1C3F1C8F5DB28831AA573A009A898DB5157A252C2272CD461E08771CD96EB0EE68AB283Ex9YAM" TargetMode="External"/><Relationship Id="rId16" Type="http://schemas.openxmlformats.org/officeDocument/2006/relationships/hyperlink" Target="consultantplus://offline/ref=652FA770BB42E3F82418E93480850C1C3F1C8D51B78E31AA573A009A898DB5157A252C227B98115A5E714A8134E5E574A0363C9E038B3197xDYCM" TargetMode="External"/><Relationship Id="rId107" Type="http://schemas.openxmlformats.org/officeDocument/2006/relationships/hyperlink" Target="consultantplus://offline/ref=652FA770BB42E3F82418E93480850C1C3F1C8D51B78E31AA573A009A898DB5157A252C227B9A165B5E714A8134E5E574A0363C9E038B3197xDYCM" TargetMode="External"/><Relationship Id="rId11" Type="http://schemas.openxmlformats.org/officeDocument/2006/relationships/hyperlink" Target="consultantplus://offline/ref=652FA770BB42E3F82418E93480850C1C3F1C8D51B78E31AA573A009A898DB5157A252C227B98145B5C714A8134E5E574A0363C9E038B3197xDYCM" TargetMode="External"/><Relationship Id="rId32" Type="http://schemas.openxmlformats.org/officeDocument/2006/relationships/hyperlink" Target="consultantplus://offline/ref=652FA770BB42E3F82418E93480850C1C3F1C8D51B78E31AA573A009A898DB5157A252C227B981F5F5A714A8134E5E574A0363C9E038B3197xDYCM" TargetMode="External"/><Relationship Id="rId37" Type="http://schemas.openxmlformats.org/officeDocument/2006/relationships/hyperlink" Target="consultantplus://offline/ref=652FA770BB42E3F82418E93480850C1C3F1C8D51B78E31AA573A009A898DB5157A252C227B9B175C5E714A8134E5E574A0363C9E038B3197xDYCM" TargetMode="External"/><Relationship Id="rId53" Type="http://schemas.openxmlformats.org/officeDocument/2006/relationships/hyperlink" Target="consultantplus://offline/ref=652FA770BB42E3F82418E93480850C1C3F1C8D51B78E31AA573A009A898DB5157A252C227B9B145D54714A8134E5E574A0363C9E038B3197xDYCM" TargetMode="External"/><Relationship Id="rId58" Type="http://schemas.openxmlformats.org/officeDocument/2006/relationships/hyperlink" Target="consultantplus://offline/ref=652FA770BB42E3F82418E93480850C1C3F1C8D51B78E31AA573A009A898DB5157A252C227B9B135B58714A8134E5E574A0363C9E038B3197xDYCM" TargetMode="External"/><Relationship Id="rId74" Type="http://schemas.openxmlformats.org/officeDocument/2006/relationships/hyperlink" Target="consultantplus://offline/ref=652FA770BB42E3F82418E93480850C1C3F1C8D51B78E31AA573A009A898DB5157A252C227B9B135C5A714A8134E5E574A0363C9E038B3197xDYCM" TargetMode="External"/><Relationship Id="rId79" Type="http://schemas.openxmlformats.org/officeDocument/2006/relationships/hyperlink" Target="consultantplus://offline/ref=652FA770BB42E3F82418E93480850C1C3F1C8D51B78E31AA573A009A898DB5157A252C227B9B125A5E714A8134E5E574A0363C9E038B3197xDYCM" TargetMode="External"/><Relationship Id="rId102" Type="http://schemas.openxmlformats.org/officeDocument/2006/relationships/hyperlink" Target="consultantplus://offline/ref=652FA770BB42E3F82418E93480850C1C3F1C8D51B78E31AA573A009A898DB5157A252C227B9A165A54714A8134E5E574A0363C9E038B3197xDYCM" TargetMode="External"/><Relationship Id="rId123" Type="http://schemas.openxmlformats.org/officeDocument/2006/relationships/image" Target="media/image6.wmf"/><Relationship Id="rId5" Type="http://schemas.openxmlformats.org/officeDocument/2006/relationships/hyperlink" Target="consultantplus://offline/ref=652FA770BB42E3F82418E93480850C1C3F1C8051B38F31AA573A009A898DB5157A252C227990125E54714A8134E5E574A0363C9E038B3197xDYCM" TargetMode="External"/><Relationship Id="rId90" Type="http://schemas.openxmlformats.org/officeDocument/2006/relationships/hyperlink" Target="consultantplus://offline/ref=652FA770BB42E3F82418E93480850C1C3F1C8D51B78E31AA573A009A898DB5157A252C227B9B125E54714A8134E5E574A0363C9E038B3197xDYCM" TargetMode="External"/><Relationship Id="rId95" Type="http://schemas.openxmlformats.org/officeDocument/2006/relationships/hyperlink" Target="consultantplus://offline/ref=652FA770BB42E3F82418E93480850C1C3F1C8D51B78E31AA573A009A898DB5157A252C227B9A12535C714A8134E5E574A0363C9E038B3197xDYCM" TargetMode="External"/><Relationship Id="rId22" Type="http://schemas.openxmlformats.org/officeDocument/2006/relationships/hyperlink" Target="consultantplus://offline/ref=652FA770BB42E3F82418E93480850C1C3F1C8D51B78E31AA573A009A898DB5157A252C227B98105C58714A8134E5E574A0363C9E038B3197xDYCM" TargetMode="External"/><Relationship Id="rId27" Type="http://schemas.openxmlformats.org/officeDocument/2006/relationships/hyperlink" Target="consultantplus://offline/ref=652FA770BB42E3F82418E93480850C1C3F1C8D51B78E31AA573A009A898DB5157A252C227B981F5A5A714A8134E5E574A0363C9E038B3197xDYCM" TargetMode="External"/><Relationship Id="rId43" Type="http://schemas.openxmlformats.org/officeDocument/2006/relationships/hyperlink" Target="consultantplus://offline/ref=652FA770BB42E3F82418E93480850C1C3F1C8D51B78E31AA573A009A898DB5157A252C227B9B155854714A8134E5E574A0363C9E038B3197xDYCM" TargetMode="External"/><Relationship Id="rId48" Type="http://schemas.openxmlformats.org/officeDocument/2006/relationships/hyperlink" Target="consultantplus://offline/ref=652FA770BB42E3F82418E93480850C1C3F1C8D51B78E31AA573A009A898DB5157A252C227B9B155F54714A8134E5E574A0363C9E038B3197xDYCM" TargetMode="External"/><Relationship Id="rId64" Type="http://schemas.openxmlformats.org/officeDocument/2006/relationships/hyperlink" Target="consultantplus://offline/ref=652FA770BB42E3F82418E93480850C1C3F1C8D51B78E31AA573A009A898DB5157A252C227B9B135E5E714A8134E5E574A0363C9E038B3197xDYCM" TargetMode="External"/><Relationship Id="rId69" Type="http://schemas.openxmlformats.org/officeDocument/2006/relationships/hyperlink" Target="consultantplus://offline/ref=652FA770BB42E3F82418E93480850C1C3F1C8D51B78E31AA573A009A898DB5157A252C227B9B135F58714A8134E5E574A0363C9E038B3197xDYCM" TargetMode="External"/><Relationship Id="rId113" Type="http://schemas.openxmlformats.org/officeDocument/2006/relationships/hyperlink" Target="consultantplus://offline/ref=652FA770BB42E3F82418E93480850C1C381F8D54B08F31AA573A009A898DB5157A252C22799917585B714A8134E5E574A0363C9E038B3197xDYCM" TargetMode="External"/><Relationship Id="rId118" Type="http://schemas.openxmlformats.org/officeDocument/2006/relationships/image" Target="media/image1.wmf"/><Relationship Id="rId80" Type="http://schemas.openxmlformats.org/officeDocument/2006/relationships/hyperlink" Target="consultantplus://offline/ref=652FA770BB42E3F82418E93480850C1C3F1C8D51B78E31AA573A009A898DB5157A252C227B9B125B5C714A8134E5E574A0363C9E038B3197xDYCM" TargetMode="External"/><Relationship Id="rId85" Type="http://schemas.openxmlformats.org/officeDocument/2006/relationships/hyperlink" Target="consultantplus://offline/ref=652FA770BB42E3F82418E93480850C1C3F1C8D51B78E31AA573A009A898DB5157A252C227B9B12585C714A8134E5E574A0363C9E038B3197xDYCM" TargetMode="External"/><Relationship Id="rId12" Type="http://schemas.openxmlformats.org/officeDocument/2006/relationships/hyperlink" Target="consultantplus://offline/ref=652FA770BB42E3F82418E93480850C1C3F1C8D51B78E31AA573A009A898DB5157A252C227B98145B54714A8134E5E574A0363C9E038B3197xDYCM" TargetMode="External"/><Relationship Id="rId17" Type="http://schemas.openxmlformats.org/officeDocument/2006/relationships/hyperlink" Target="consultantplus://offline/ref=652FA770BB42E3F82418E93480850C1C3F1C8D51B78E31AA573A009A898DB5157A252C227B98105B5C714A8134E5E574A0363C9E038B3197xDYCM" TargetMode="External"/><Relationship Id="rId33" Type="http://schemas.openxmlformats.org/officeDocument/2006/relationships/hyperlink" Target="consultantplus://offline/ref=652FA770BB42E3F82418E93480850C1C3F1C8D51B78E31AA573A009A898DB5157A252C227B981F5C5E714A8134E5E574A0363C9E038B3197xDYCM" TargetMode="External"/><Relationship Id="rId38" Type="http://schemas.openxmlformats.org/officeDocument/2006/relationships/hyperlink" Target="consultantplus://offline/ref=652FA770BB42E3F82418E93480850C1C3F1C8D51B78E31AA573A009A898DB5157A252C227B9B175D58714A8134E5E574A0363C9E038B3197xDYCM" TargetMode="External"/><Relationship Id="rId59" Type="http://schemas.openxmlformats.org/officeDocument/2006/relationships/hyperlink" Target="consultantplus://offline/ref=652FA770BB42E3F82418E93480850C1C3F1C8D51B78E31AA573A009A898DB5157A252C227B9B135B54714A8134E5E574A0363C9E038B3197xDYCM" TargetMode="External"/><Relationship Id="rId103" Type="http://schemas.openxmlformats.org/officeDocument/2006/relationships/hyperlink" Target="consultantplus://offline/ref=652FA770BB42E3F82418E93480850C1C3F1C8D51B78E31AA573A009A898DB5157A252C227B9B1E5D5E714A8134E5E574A0363C9E038B3197xDYCM" TargetMode="External"/><Relationship Id="rId108" Type="http://schemas.openxmlformats.org/officeDocument/2006/relationships/hyperlink" Target="consultantplus://offline/ref=652FA770BB42E3F82418E93480850C1C3F1C8D51B78E31AA573A009A898DB5157A252C227B9D115D5C714A8134E5E574A0363C9E038B3197xDYCM" TargetMode="External"/><Relationship Id="rId124" Type="http://schemas.openxmlformats.org/officeDocument/2006/relationships/fontTable" Target="fontTable.xml"/><Relationship Id="rId54" Type="http://schemas.openxmlformats.org/officeDocument/2006/relationships/hyperlink" Target="consultantplus://offline/ref=652FA770BB42E3F82418E93480850C1C3F1C8D51B78E31AA573A009A898DB5157A252C227B9B14525E714A8134E5E574A0363C9E038B3197xDYCM" TargetMode="External"/><Relationship Id="rId70" Type="http://schemas.openxmlformats.org/officeDocument/2006/relationships/hyperlink" Target="consultantplus://offline/ref=652FA770BB42E3F82418E93480850C1C3F1C8D51B78E31AA573A009A898DB5157A252C227B9B135F5A714A8134E5E574A0363C9E038B3197xDYCM" TargetMode="External"/><Relationship Id="rId75" Type="http://schemas.openxmlformats.org/officeDocument/2006/relationships/hyperlink" Target="consultantplus://offline/ref=652FA770BB42E3F82418E93480850C1C3F1C8D51B78E31AA573A009A898DB5157A252C227B9B135D5A714A8134E5E574A0363C9E038B3197xDYCM" TargetMode="External"/><Relationship Id="rId91" Type="http://schemas.openxmlformats.org/officeDocument/2006/relationships/hyperlink" Target="consultantplus://offline/ref=652FA770BB42E3F82418E93480850C1C3F1C8D51B78E31AA573A009A898DB5157A252C227B9B125F5C714A8134E5E574A0363C9E038B3197xDYCM" TargetMode="External"/><Relationship Id="rId96" Type="http://schemas.openxmlformats.org/officeDocument/2006/relationships/hyperlink" Target="consultantplus://offline/ref=652FA770BB42E3F82418E93480850C1C3F1C8D51B78E31AA573A009A898DB5157A252C227B9A10595E714A8134E5E574A0363C9E038B3197xDY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FA770BB42E3F82418E93480850C1C3F1C8051B38F31AA573A009A898DB5157A252C227F9A115855714A8134E5E574A0363C9E038B3197xDYCM" TargetMode="External"/><Relationship Id="rId23" Type="http://schemas.openxmlformats.org/officeDocument/2006/relationships/hyperlink" Target="consultantplus://offline/ref=652FA770BB42E3F82418E93480850C1C3F1C8D51B78E31AA573A009A898DB5157A252C227B98105C5A714A8134E5E574A0363C9E038B3197xDYCM" TargetMode="External"/><Relationship Id="rId28" Type="http://schemas.openxmlformats.org/officeDocument/2006/relationships/hyperlink" Target="consultantplus://offline/ref=652FA770BB42E3F82418E93480850C1C3F1C8D51B78E31AA573A009A898DB5157A252C227B981F5B5A714A8134E5E574A0363C9E038B3197xDYCM" TargetMode="External"/><Relationship Id="rId49" Type="http://schemas.openxmlformats.org/officeDocument/2006/relationships/hyperlink" Target="consultantplus://offline/ref=652FA770BB42E3F82418E93480850C1C3F1C8D51B78E31AA573A009A898DB5157A252C227B9B145854714A8134E5E574A0363C9E038B3197xDYCM" TargetMode="External"/><Relationship Id="rId114" Type="http://schemas.openxmlformats.org/officeDocument/2006/relationships/hyperlink" Target="consultantplus://offline/ref=652FA770BB42E3F82418E93480850C1C381F8D54B08F31AA573A009A898DB5157A252C277A9A1C0E0C3E4BDD72B9F676AF363E981Fx8YBM" TargetMode="External"/><Relationship Id="rId119" Type="http://schemas.openxmlformats.org/officeDocument/2006/relationships/image" Target="media/image2.wmf"/><Relationship Id="rId44" Type="http://schemas.openxmlformats.org/officeDocument/2006/relationships/hyperlink" Target="consultantplus://offline/ref=652FA770BB42E3F82418E93480850C1C3F1C8D51B78E31AA573A009A898DB5157A252C227B9B15595C714A8134E5E574A0363C9E038B3197xDYCM" TargetMode="External"/><Relationship Id="rId60" Type="http://schemas.openxmlformats.org/officeDocument/2006/relationships/hyperlink" Target="consultantplus://offline/ref=652FA770BB42E3F82418E93480850C1C3F1C8D51B78E31AA573A009A898DB5157A252C227B9B13585E714A8134E5E574A0363C9E038B3197xDYCM" TargetMode="External"/><Relationship Id="rId65" Type="http://schemas.openxmlformats.org/officeDocument/2006/relationships/hyperlink" Target="consultantplus://offline/ref=652FA770BB42E3F82418E93480850C1C3F1C8D51B78E31AA573A009A898DB5157A252C227B9B135E5A714A8134E5E574A0363C9E038B3197xDYCM" TargetMode="External"/><Relationship Id="rId81" Type="http://schemas.openxmlformats.org/officeDocument/2006/relationships/hyperlink" Target="consultantplus://offline/ref=652FA770BB42E3F82418E93480850C1C3F1C8D51B78E31AA573A009A898DB5157A252C227B9B125B5E714A8134E5E574A0363C9E038B3197xDYCM" TargetMode="External"/><Relationship Id="rId86" Type="http://schemas.openxmlformats.org/officeDocument/2006/relationships/hyperlink" Target="consultantplus://offline/ref=652FA770BB42E3F82418E93480850C1C3F1C8D51B78E31AA573A009A898DB5157A252C227B9B125858714A8134E5E574A0363C9E038B3197xDYCM" TargetMode="External"/><Relationship Id="rId13" Type="http://schemas.openxmlformats.org/officeDocument/2006/relationships/hyperlink" Target="consultantplus://offline/ref=652FA770BB42E3F82418E93480850C1C3F1C8D51B78E31AA573A009A898DB5157A252C227B9814585E714A8134E5E574A0363C9E038B3197xDYCM" TargetMode="External"/><Relationship Id="rId18" Type="http://schemas.openxmlformats.org/officeDocument/2006/relationships/hyperlink" Target="consultantplus://offline/ref=652FA770BB42E3F82418E93480850C1C3F1C8D51B78E31AA573A009A898DB5157A252C227B98105F58714A8134E5E574A0363C9E038B3197xDYCM" TargetMode="External"/><Relationship Id="rId39" Type="http://schemas.openxmlformats.org/officeDocument/2006/relationships/hyperlink" Target="consultantplus://offline/ref=652FA770BB42E3F82418E93480850C1C3F1C8D51B78E31AA573A009A898DB5157A252C227B9B175358714A8134E5E574A0363C9E038B3197xDYCM" TargetMode="External"/><Relationship Id="rId109" Type="http://schemas.openxmlformats.org/officeDocument/2006/relationships/hyperlink" Target="consultantplus://offline/ref=652FA770BB42E3F82418E93480850C1C39158B55B28C31AA573A009A898DB5157A252C2672CD461E08771CD96EB0EE68AB283Ex9YAM" TargetMode="External"/><Relationship Id="rId34" Type="http://schemas.openxmlformats.org/officeDocument/2006/relationships/hyperlink" Target="consultantplus://offline/ref=652FA770BB42E3F82418E93480850C1C3F1C8D51B78E31AA573A009A898DB5157A252C227B981F525E714A8134E5E574A0363C9E038B3197xDYCM" TargetMode="External"/><Relationship Id="rId50" Type="http://schemas.openxmlformats.org/officeDocument/2006/relationships/hyperlink" Target="consultantplus://offline/ref=652FA770BB42E3F82418E93480850C1C3F1C8D51B78E31AA573A009A898DB5157A252C227B9B145F5C714A8134E5E574A0363C9E038B3197xDYCM" TargetMode="External"/><Relationship Id="rId55" Type="http://schemas.openxmlformats.org/officeDocument/2006/relationships/hyperlink" Target="consultantplus://offline/ref=652FA770BB42E3F82418E93480850C1C3F1C8D51B78E31AA573A009A898DB5157A252C227B9B14525A714A8134E5E574A0363C9E038B3197xDYCM" TargetMode="External"/><Relationship Id="rId76" Type="http://schemas.openxmlformats.org/officeDocument/2006/relationships/hyperlink" Target="consultantplus://offline/ref=652FA770BB42E3F82418E93480850C1C3F1C8D51B78E31AA573A009A898DB5157A252C227B9B13525A714A8134E5E574A0363C9E038B3197xDYCM" TargetMode="External"/><Relationship Id="rId97" Type="http://schemas.openxmlformats.org/officeDocument/2006/relationships/hyperlink" Target="consultantplus://offline/ref=652FA770BB42E3F82418E93480850C1C3F1C8D51B78E31AA573A009A898DB5157A252C227B9A105958714A8134E5E574A0363C9E038B3197xDYCM" TargetMode="External"/><Relationship Id="rId104" Type="http://schemas.openxmlformats.org/officeDocument/2006/relationships/hyperlink" Target="consultantplus://offline/ref=652FA770BB42E3F82418E93480850C1C3F1C8D51B78E31AA573A009A898DB5157A252C227B9B1E5D5A714A8134E5E574A0363C9E038B3197xDYCM" TargetMode="External"/><Relationship Id="rId120" Type="http://schemas.openxmlformats.org/officeDocument/2006/relationships/image" Target="media/image3.wmf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652FA770BB42E3F82418E93480850C1C3F1C8D51B78E31AA573A009A898DB5156825742E7B90095A5B641CD072xBY2M" TargetMode="External"/><Relationship Id="rId71" Type="http://schemas.openxmlformats.org/officeDocument/2006/relationships/hyperlink" Target="consultantplus://offline/ref=652FA770BB42E3F82418E93480850C1C3F1C8D51B78E31AA573A009A898DB5157A252C227B9B135F54714A8134E5E574A0363C9E038B3197xDYCM" TargetMode="External"/><Relationship Id="rId92" Type="http://schemas.openxmlformats.org/officeDocument/2006/relationships/hyperlink" Target="consultantplus://offline/ref=652FA770BB42E3F82418E93480850C1C3F1C8D51B78E31AA573A009A898DB5157A252C227B9B125F58714A8134E5E574A0363C9E038B3197xDYC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52FA770BB42E3F82418E93480850C1C3F1C8D51B78E31AA573A009A898DB5157A252C227B981F5B54714A8134E5E574A0363C9E038B3197xDYCM" TargetMode="External"/><Relationship Id="rId24" Type="http://schemas.openxmlformats.org/officeDocument/2006/relationships/hyperlink" Target="consultantplus://offline/ref=652FA770BB42E3F82418E93480850C1C3F1C8D51B78E31AA573A009A898DB5157A252C227B98105C54714A8134E5E574A0363C9E038B3197xDYCM" TargetMode="External"/><Relationship Id="rId40" Type="http://schemas.openxmlformats.org/officeDocument/2006/relationships/hyperlink" Target="consultantplus://offline/ref=652FA770BB42E3F82418E93480850C1C3F1C8D51B78E31AA573A009A898DB5157A252C227B9B165E5C714A8134E5E574A0363C9E038B3197xDYCM" TargetMode="External"/><Relationship Id="rId45" Type="http://schemas.openxmlformats.org/officeDocument/2006/relationships/hyperlink" Target="consultantplus://offline/ref=652FA770BB42E3F82418E93480850C1C3F1C8D51B78E31AA573A009A898DB5157A252C227B9B15595A714A8134E5E574A0363C9E038B3197xDYCM" TargetMode="External"/><Relationship Id="rId66" Type="http://schemas.openxmlformats.org/officeDocument/2006/relationships/hyperlink" Target="consultantplus://offline/ref=652FA770BB42E3F82418E93480850C1C3F1C8D51B78E31AA573A009A898DB5157A252C227B9B135E54714A8134E5E574A0363C9E038B3197xDYCM" TargetMode="External"/><Relationship Id="rId87" Type="http://schemas.openxmlformats.org/officeDocument/2006/relationships/hyperlink" Target="consultantplus://offline/ref=652FA770BB42E3F82418E93480850C1C3F1C8D51B78E31AA573A009A898DB5157A252C227B9B12595A714A8134E5E574A0363C9E038B3197xDYCM" TargetMode="External"/><Relationship Id="rId110" Type="http://schemas.openxmlformats.org/officeDocument/2006/relationships/hyperlink" Target="consultantplus://offline/ref=652FA770BB42E3F82418E93480850C1C38148E50B68731AA573A009A898DB5157A252C227999175A5B714A8134E5E574A0363C9E038B3197xDYCM" TargetMode="External"/><Relationship Id="rId115" Type="http://schemas.openxmlformats.org/officeDocument/2006/relationships/hyperlink" Target="consultantplus://offline/ref=652FA770BB42E3F82418E93480850C1C3F1C8C5DBC8631AA573A009A898DB5157A252C277C92430B192F13D279AEE870B72A3C9Ax1YFM" TargetMode="External"/><Relationship Id="rId61" Type="http://schemas.openxmlformats.org/officeDocument/2006/relationships/hyperlink" Target="consultantplus://offline/ref=652FA770BB42E3F82418E93480850C1C3F1C8D51B78E31AA573A009A898DB5157A252C227B9B13595E714A8134E5E574A0363C9E038B3197xDYCM" TargetMode="External"/><Relationship Id="rId82" Type="http://schemas.openxmlformats.org/officeDocument/2006/relationships/hyperlink" Target="consultantplus://offline/ref=652FA770BB42E3F82418E93480850C1C3F1C8D51B78E31AA573A009A898DB5157A252C227B9B125B58714A8134E5E574A0363C9E038B3197xDYCM" TargetMode="External"/><Relationship Id="rId19" Type="http://schemas.openxmlformats.org/officeDocument/2006/relationships/hyperlink" Target="consultantplus://offline/ref=652FA770BB42E3F82418E93480850C1C3F1C8D51B78E31AA573A009A898DB5157A252C227B98105F54714A8134E5E574A0363C9E038B3197xDYCM" TargetMode="External"/><Relationship Id="rId14" Type="http://schemas.openxmlformats.org/officeDocument/2006/relationships/hyperlink" Target="consultantplus://offline/ref=652FA770BB42E3F82418E93480850C1C3F1C8D51B78E31AA573A009A898DB5157A252C227B9814585A714A8134E5E574A0363C9E038B3197xDYCM" TargetMode="External"/><Relationship Id="rId30" Type="http://schemas.openxmlformats.org/officeDocument/2006/relationships/hyperlink" Target="consultantplus://offline/ref=652FA770BB42E3F82418E93480850C1C3F1C8D51B78E31AA573A009A898DB5157A252C227B981F5954714A8134E5E574A0363C9E038B3197xDYCM" TargetMode="External"/><Relationship Id="rId35" Type="http://schemas.openxmlformats.org/officeDocument/2006/relationships/hyperlink" Target="consultantplus://offline/ref=652FA770BB42E3F82418E93480850C1C3F1C8D51B78E31AA573A009A898DB5157A252C227B9B17595A714A8134E5E574A0363C9E038B3197xDYCM" TargetMode="External"/><Relationship Id="rId56" Type="http://schemas.openxmlformats.org/officeDocument/2006/relationships/hyperlink" Target="consultantplus://offline/ref=652FA770BB42E3F82418E93480850C1C3F1C8D51B78E31AA573A009A898DB5157A252C227B9B145254714A8134E5E574A0363C9E038B3197xDYCM" TargetMode="External"/><Relationship Id="rId77" Type="http://schemas.openxmlformats.org/officeDocument/2006/relationships/hyperlink" Target="consultantplus://offline/ref=652FA770BB42E3F82418E93480850C1C3F1C8D51B78E31AA573A009A898DB5157A252C227B9B135254714A8134E5E574A0363C9E038B3197xDYCM" TargetMode="External"/><Relationship Id="rId100" Type="http://schemas.openxmlformats.org/officeDocument/2006/relationships/hyperlink" Target="consultantplus://offline/ref=652FA770BB42E3F82418E93480850C1C3F1C8D51B78E31AA573A009A898DB5157A252C227B9B1F5F58714A8134E5E574A0363C9E038B3197xDYCM" TargetMode="External"/><Relationship Id="rId105" Type="http://schemas.openxmlformats.org/officeDocument/2006/relationships/hyperlink" Target="consultantplus://offline/ref=652FA770BB42E3F82418E93480850C1C3F1C8D51B78E31AA573A009A898DB5157A252C227B9B1E525C714A8134E5E574A0363C9E038B3197xDYCM" TargetMode="External"/><Relationship Id="rId8" Type="http://schemas.openxmlformats.org/officeDocument/2006/relationships/hyperlink" Target="consultantplus://offline/ref=652FA770BB42E3F82418E93480850C1C3F1C8D51B78E31AA573A009A898DB5157A252C22789117595E714A8134E5E574A0363C9E038B3197xDYCM" TargetMode="External"/><Relationship Id="rId51" Type="http://schemas.openxmlformats.org/officeDocument/2006/relationships/hyperlink" Target="consultantplus://offline/ref=652FA770BB42E3F82418E93480850C1C3F1C8D51B78E31AA573A009A898DB5157A252C227B9B145F5E714A8134E5E574A0363C9E038B3197xDYCM" TargetMode="External"/><Relationship Id="rId72" Type="http://schemas.openxmlformats.org/officeDocument/2006/relationships/hyperlink" Target="consultantplus://offline/ref=652FA770BB42E3F82418E93480850C1C3F1C8D51B78E31AA573A009A898DB5157A252C227B9B135C5E714A8134E5E574A0363C9E038B3197xDYCM" TargetMode="External"/><Relationship Id="rId93" Type="http://schemas.openxmlformats.org/officeDocument/2006/relationships/hyperlink" Target="consultantplus://offline/ref=652FA770BB42E3F82418E93480850C1C3F1C8D51B78E31AA573A009A898DB5157A252C227B9B125C54714A8134E5E574A0363C9E038B3197xDYCM" TargetMode="External"/><Relationship Id="rId98" Type="http://schemas.openxmlformats.org/officeDocument/2006/relationships/hyperlink" Target="consultantplus://offline/ref=652FA770BB42E3F82418E93480850C1C3F1C8D51B78E31AA573A009A898DB5157A252C227B9A175C58714A8134E5E574A0363C9E038B3197xDYCM" TargetMode="External"/><Relationship Id="rId121" Type="http://schemas.openxmlformats.org/officeDocument/2006/relationships/image" Target="media/image4.wmf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52FA770BB42E3F82418E93480850C1C3F1C8D51B78E31AA573A009A898DB5157A252C227B98105D58714A8134E5E574A0363C9E038B3197xDYCM" TargetMode="External"/><Relationship Id="rId46" Type="http://schemas.openxmlformats.org/officeDocument/2006/relationships/hyperlink" Target="consultantplus://offline/ref=652FA770BB42E3F82418E93480850C1C3F1C8D51B78E31AA573A009A898DB5157A252C227B9B155E5E714A8134E5E574A0363C9E038B3197xDYCM" TargetMode="External"/><Relationship Id="rId67" Type="http://schemas.openxmlformats.org/officeDocument/2006/relationships/hyperlink" Target="consultantplus://offline/ref=652FA770BB42E3F82418E93480850C1C3F1C8D51B78E31AA573A009A898DB5157A252C227B9B135F5C714A8134E5E574A0363C9E038B3197xDYCM" TargetMode="External"/><Relationship Id="rId116" Type="http://schemas.openxmlformats.org/officeDocument/2006/relationships/hyperlink" Target="consultantplus://offline/ref=652FA770BB42E3F82418E93480850C1C3F1D8850B38731AA573A009A898DB5157A252C227999175B5E714A8134E5E574A0363C9E038B3197xDYCM" TargetMode="External"/><Relationship Id="rId20" Type="http://schemas.openxmlformats.org/officeDocument/2006/relationships/hyperlink" Target="consultantplus://offline/ref=652FA770BB42E3F82418E93480850C1C3F1C8D51B78E31AA573A009A898DB5157A252C227B98105C5C714A8134E5E574A0363C9E038B3197xDYCM" TargetMode="External"/><Relationship Id="rId41" Type="http://schemas.openxmlformats.org/officeDocument/2006/relationships/hyperlink" Target="consultantplus://offline/ref=652FA770BB42E3F82418E93480850C1C3F1C8D51B78E31AA573A009A898DB5157A252C227B9B16525A714A8134E5E574A0363C9E038B3197xDYCM" TargetMode="External"/><Relationship Id="rId62" Type="http://schemas.openxmlformats.org/officeDocument/2006/relationships/hyperlink" Target="consultantplus://offline/ref=652FA770BB42E3F82418E93480850C1C3F1C8D51B78E31AA573A009A898DB5157A252C227B9B135958714A8134E5E574A0363C9E038B3197xDYCM" TargetMode="External"/><Relationship Id="rId83" Type="http://schemas.openxmlformats.org/officeDocument/2006/relationships/hyperlink" Target="consultantplus://offline/ref=652FA770BB42E3F82418E93480850C1C3F1C8D51B78E31AA573A009A898DB5157A252C227B9B125B5A714A8134E5E574A0363C9E038B3197xDYCM" TargetMode="External"/><Relationship Id="rId88" Type="http://schemas.openxmlformats.org/officeDocument/2006/relationships/hyperlink" Target="consultantplus://offline/ref=652FA770BB42E3F82418E93480850C1C3F1C8D51B78E31AA573A009A898DB5157A252C227B9B125E5E714A8134E5E574A0363C9E038B3197xDYCM" TargetMode="External"/><Relationship Id="rId111" Type="http://schemas.openxmlformats.org/officeDocument/2006/relationships/hyperlink" Target="consultantplus://offline/ref=652FA770BB42E3F82418E93480850C1C3F1C8C54B28831AA573A009A898DB5156825742E7B90095A5B641CD072xBY2M" TargetMode="External"/><Relationship Id="rId15" Type="http://schemas.openxmlformats.org/officeDocument/2006/relationships/hyperlink" Target="consultantplus://offline/ref=652FA770BB42E3F82418E93480850C1C3F1C8D51B78E31AA573A009A898DB5157A252C227B98125354714A8134E5E574A0363C9E038B3197xDYCM" TargetMode="External"/><Relationship Id="rId36" Type="http://schemas.openxmlformats.org/officeDocument/2006/relationships/hyperlink" Target="consultantplus://offline/ref=652FA770BB42E3F82418E93480850C1C3F1C8D51B78E31AA573A009A898DB5157A252C227B9B175F5E714A8134E5E574A0363C9E038B3197xDYCM" TargetMode="External"/><Relationship Id="rId57" Type="http://schemas.openxmlformats.org/officeDocument/2006/relationships/hyperlink" Target="consultantplus://offline/ref=652FA770BB42E3F82418E93480850C1C3F1C8D51B78E31AA573A009A898DB5157A252C227B9B145358714A8134E5E574A0363C9E038B3197xDYCM" TargetMode="External"/><Relationship Id="rId106" Type="http://schemas.openxmlformats.org/officeDocument/2006/relationships/hyperlink" Target="consultantplus://offline/ref=652FA770BB42E3F82418E93480850C1C3F1C8D51B78E31AA573A009A898DB5157A252C227B9A17585C714A8134E5E574A0363C9E038B3197xDYCM" TargetMode="External"/><Relationship Id="rId10" Type="http://schemas.openxmlformats.org/officeDocument/2006/relationships/hyperlink" Target="consultantplus://offline/ref=652FA770BB42E3F82418E93480850C1C3F1C8D51B78E31AA573A009A898DB5157A252C227891105C54714A8134E5E574A0363C9E038B3197xDYCM" TargetMode="External"/><Relationship Id="rId31" Type="http://schemas.openxmlformats.org/officeDocument/2006/relationships/hyperlink" Target="consultantplus://offline/ref=652FA770BB42E3F82418E93480850C1C3F1C8D51B78E31AA573A009A898DB5157A252C227B981F5F5C714A8134E5E574A0363C9E038B3197xDYCM" TargetMode="External"/><Relationship Id="rId52" Type="http://schemas.openxmlformats.org/officeDocument/2006/relationships/hyperlink" Target="consultantplus://offline/ref=652FA770BB42E3F82418E93480850C1C3F1C8D51B78E31AA573A009A898DB5157A252C227B9B145D5A714A8134E5E574A0363C9E038B3197xDYCM" TargetMode="External"/><Relationship Id="rId73" Type="http://schemas.openxmlformats.org/officeDocument/2006/relationships/hyperlink" Target="consultantplus://offline/ref=652FA770BB42E3F82418E93480850C1C3F1C8D51B78E31AA573A009A898DB5157A252C227B9B135C58714A8134E5E574A0363C9E038B3197xDYCM" TargetMode="External"/><Relationship Id="rId78" Type="http://schemas.openxmlformats.org/officeDocument/2006/relationships/hyperlink" Target="consultantplus://offline/ref=652FA770BB42E3F82418E93480850C1C3F1C8D51B78E31AA573A009A898DB5157A252C227B9B135358714A8134E5E574A0363C9E038B3197xDYCM" TargetMode="External"/><Relationship Id="rId94" Type="http://schemas.openxmlformats.org/officeDocument/2006/relationships/hyperlink" Target="consultantplus://offline/ref=652FA770BB42E3F82418E93480850C1C3F1C8D51B78E31AA573A009A898DB5157A252C227B9B1E5D5E714A8134E5E574A0363C9E038B3197xDYCM" TargetMode="External"/><Relationship Id="rId99" Type="http://schemas.openxmlformats.org/officeDocument/2006/relationships/hyperlink" Target="consultantplus://offline/ref=652FA770BB42E3F82418E93480850C1C3F1C8D51B78E31AA573A009A898DB5157A252C227B9B1F5854714A8134E5E574A0363C9E038B3197xDYCM" TargetMode="External"/><Relationship Id="rId101" Type="http://schemas.openxmlformats.org/officeDocument/2006/relationships/hyperlink" Target="consultantplus://offline/ref=652FA770BB42E3F82418E93480850C1C3F1C8D51B78E31AA573A009A898DB5157A252C227B9B1E5C5A714A8134E5E574A0363C9E038B3197xDYCM" TargetMode="External"/><Relationship Id="rId122" Type="http://schemas.openxmlformats.org/officeDocument/2006/relationships/image" Target="media/image5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2FA770BB42E3F82418E93480850C1C3F1C8D51B78E31AA573A009A898DB5157A252C22789110585E714A8134E5E574A0363C9E038B3197xDY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12984</Words>
  <Characters>74009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Проданова Светлана Владимировна</dc:creator>
  <cp:keywords/>
  <dc:description/>
  <cp:lastModifiedBy>Проданова Светлана Владимировна</cp:lastModifiedBy>
  <cp:revision>1</cp:revision>
  <dcterms:created xsi:type="dcterms:W3CDTF">2022-06-29T12:24:00Z</dcterms:created>
  <dcterms:modified xsi:type="dcterms:W3CDTF">2022-06-29T12:25:00Z</dcterms:modified>
</cp:coreProperties>
</file>